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BA83" w14:textId="788E973F" w:rsidR="00010385" w:rsidRPr="00F435F2" w:rsidRDefault="003766FE" w:rsidP="001C048D">
      <w:pPr>
        <w:spacing w:line="276" w:lineRule="auto"/>
        <w:jc w:val="both"/>
        <w:rPr>
          <w:rFonts w:ascii="Arial" w:hAnsi="Arial" w:cs="Arial"/>
          <w:u w:val="single"/>
        </w:rPr>
      </w:pPr>
      <w:r w:rsidRPr="00F435F2">
        <w:rPr>
          <w:rFonts w:ascii="Arial" w:hAnsi="Arial" w:cs="Arial"/>
          <w:u w:val="single"/>
        </w:rPr>
        <w:t>Assisted Dyin</w:t>
      </w:r>
      <w:r w:rsidR="00F14AEC" w:rsidRPr="00F435F2">
        <w:rPr>
          <w:rFonts w:ascii="Arial" w:hAnsi="Arial" w:cs="Arial"/>
          <w:u w:val="single"/>
        </w:rPr>
        <w:t>g for Terminally Ill Adults (Scotland)</w:t>
      </w:r>
      <w:r w:rsidRPr="00F435F2">
        <w:rPr>
          <w:rFonts w:ascii="Arial" w:hAnsi="Arial" w:cs="Arial"/>
          <w:u w:val="single"/>
        </w:rPr>
        <w:t xml:space="preserve"> Bill</w:t>
      </w:r>
      <w:r w:rsidR="004C7A51" w:rsidRPr="00F435F2">
        <w:rPr>
          <w:rFonts w:ascii="Arial" w:hAnsi="Arial" w:cs="Arial"/>
          <w:u w:val="single"/>
        </w:rPr>
        <w:t xml:space="preserve"> 20</w:t>
      </w:r>
      <w:r w:rsidR="00D57ECD" w:rsidRPr="00F435F2">
        <w:rPr>
          <w:rFonts w:ascii="Arial" w:hAnsi="Arial" w:cs="Arial"/>
          <w:u w:val="single"/>
        </w:rPr>
        <w:t>21</w:t>
      </w:r>
    </w:p>
    <w:p w14:paraId="426AB5DF" w14:textId="63287E85" w:rsidR="004C7A51" w:rsidRPr="00F435F2" w:rsidRDefault="004C7A51" w:rsidP="001C048D">
      <w:pPr>
        <w:spacing w:line="276" w:lineRule="auto"/>
        <w:jc w:val="both"/>
        <w:rPr>
          <w:rFonts w:ascii="Arial" w:hAnsi="Arial" w:cs="Arial"/>
          <w:u w:val="single"/>
        </w:rPr>
      </w:pPr>
    </w:p>
    <w:p w14:paraId="66640E63" w14:textId="44A34D27" w:rsidR="00127EBE" w:rsidRPr="00F435F2" w:rsidRDefault="00127EBE" w:rsidP="001C048D">
      <w:pPr>
        <w:spacing w:line="276" w:lineRule="auto"/>
        <w:jc w:val="both"/>
        <w:rPr>
          <w:rFonts w:ascii="Arial" w:hAnsi="Arial" w:cs="Arial"/>
        </w:rPr>
      </w:pPr>
      <w:r w:rsidRPr="00F435F2">
        <w:rPr>
          <w:rFonts w:ascii="Arial" w:hAnsi="Arial" w:cs="Arial"/>
        </w:rPr>
        <w:t xml:space="preserve">The Assisted Dying </w:t>
      </w:r>
      <w:r w:rsidR="00F14AEC" w:rsidRPr="00F435F2">
        <w:rPr>
          <w:rFonts w:ascii="Arial" w:hAnsi="Arial" w:cs="Arial"/>
        </w:rPr>
        <w:t xml:space="preserve">for Terminally Ill Adults (Scotland) Bill </w:t>
      </w:r>
      <w:r w:rsidRPr="00F435F2">
        <w:rPr>
          <w:rFonts w:ascii="Arial" w:hAnsi="Arial" w:cs="Arial"/>
        </w:rPr>
        <w:t>is a proposed Members Bill brought by Liam McArthur (Lib Dem</w:t>
      </w:r>
      <w:r w:rsidR="00F14AEC" w:rsidRPr="00F435F2">
        <w:rPr>
          <w:rFonts w:ascii="Arial" w:hAnsi="Arial" w:cs="Arial"/>
        </w:rPr>
        <w:t xml:space="preserve"> MSP</w:t>
      </w:r>
      <w:r w:rsidRPr="00F435F2">
        <w:rPr>
          <w:rFonts w:ascii="Arial" w:hAnsi="Arial" w:cs="Arial"/>
        </w:rPr>
        <w:t xml:space="preserve"> Orkney)</w:t>
      </w:r>
      <w:r w:rsidR="00DC42BD" w:rsidRPr="00F435F2">
        <w:rPr>
          <w:rFonts w:ascii="Arial" w:hAnsi="Arial" w:cs="Arial"/>
        </w:rPr>
        <w:t xml:space="preserve"> on 22</w:t>
      </w:r>
      <w:r w:rsidR="00DC42BD" w:rsidRPr="00F435F2">
        <w:rPr>
          <w:rFonts w:ascii="Arial" w:hAnsi="Arial" w:cs="Arial"/>
          <w:vertAlign w:val="superscript"/>
        </w:rPr>
        <w:t>nd</w:t>
      </w:r>
      <w:r w:rsidR="00DC42BD" w:rsidRPr="00F435F2">
        <w:rPr>
          <w:rFonts w:ascii="Arial" w:hAnsi="Arial" w:cs="Arial"/>
        </w:rPr>
        <w:t xml:space="preserve"> September 2021. </w:t>
      </w:r>
      <w:r w:rsidR="00F14AEC" w:rsidRPr="00F435F2">
        <w:rPr>
          <w:rFonts w:ascii="Arial" w:hAnsi="Arial" w:cs="Arial"/>
        </w:rPr>
        <w:t>At the time of writing (Jan 2022)</w:t>
      </w:r>
      <w:r w:rsidR="00DC42BD" w:rsidRPr="00F435F2">
        <w:rPr>
          <w:rFonts w:ascii="Arial" w:hAnsi="Arial" w:cs="Arial"/>
        </w:rPr>
        <w:t xml:space="preserve"> the Bill is </w:t>
      </w:r>
      <w:r w:rsidR="00F14AEC" w:rsidRPr="00F435F2">
        <w:rPr>
          <w:rFonts w:ascii="Arial" w:hAnsi="Arial" w:cs="Arial"/>
        </w:rPr>
        <w:t>in the</w:t>
      </w:r>
      <w:r w:rsidR="00DC42BD" w:rsidRPr="00F435F2">
        <w:rPr>
          <w:rFonts w:ascii="Arial" w:hAnsi="Arial" w:cs="Arial"/>
        </w:rPr>
        <w:t xml:space="preserve"> first stage of consultation, </w:t>
      </w:r>
      <w:r w:rsidR="00F14AEC" w:rsidRPr="00F435F2">
        <w:rPr>
          <w:rFonts w:ascii="Arial" w:hAnsi="Arial" w:cs="Arial"/>
        </w:rPr>
        <w:t>feedback from the consultation</w:t>
      </w:r>
      <w:r w:rsidR="00DC42BD" w:rsidRPr="00F435F2">
        <w:rPr>
          <w:rFonts w:ascii="Arial" w:hAnsi="Arial" w:cs="Arial"/>
        </w:rPr>
        <w:t xml:space="preserve"> will inform a final proposal. </w:t>
      </w:r>
      <w:r w:rsidR="003109FD" w:rsidRPr="00F435F2">
        <w:rPr>
          <w:rFonts w:ascii="Arial" w:hAnsi="Arial" w:cs="Arial"/>
        </w:rPr>
        <w:t xml:space="preserve">At present </w:t>
      </w:r>
      <w:r w:rsidR="003C2D69" w:rsidRPr="00F435F2">
        <w:rPr>
          <w:rFonts w:ascii="Arial" w:hAnsi="Arial" w:cs="Arial"/>
        </w:rPr>
        <w:t>there is not a Bill, only a draft</w:t>
      </w:r>
      <w:r w:rsidR="003109FD" w:rsidRPr="00F435F2">
        <w:rPr>
          <w:rFonts w:ascii="Arial" w:hAnsi="Arial" w:cs="Arial"/>
        </w:rPr>
        <w:t xml:space="preserve"> </w:t>
      </w:r>
      <w:r w:rsidR="006D7296" w:rsidRPr="00F435F2">
        <w:rPr>
          <w:rFonts w:ascii="Arial" w:hAnsi="Arial" w:cs="Arial"/>
        </w:rPr>
        <w:t>proposal for</w:t>
      </w:r>
      <w:r w:rsidR="003C2D69" w:rsidRPr="00F435F2">
        <w:rPr>
          <w:rFonts w:ascii="Arial" w:hAnsi="Arial" w:cs="Arial"/>
        </w:rPr>
        <w:t xml:space="preserve"> the Bill. Parliament is </w:t>
      </w:r>
      <w:r w:rsidR="003109FD" w:rsidRPr="00F435F2">
        <w:rPr>
          <w:rFonts w:ascii="Arial" w:hAnsi="Arial" w:cs="Arial"/>
        </w:rPr>
        <w:t>inviting consultation and the results of that feedback will be presented alongsi</w:t>
      </w:r>
      <w:r w:rsidR="003C2D69" w:rsidRPr="00F435F2">
        <w:rPr>
          <w:rFonts w:ascii="Arial" w:hAnsi="Arial" w:cs="Arial"/>
        </w:rPr>
        <w:t xml:space="preserve">de </w:t>
      </w:r>
      <w:r w:rsidR="00164D79" w:rsidRPr="00F435F2">
        <w:rPr>
          <w:rFonts w:ascii="Arial" w:hAnsi="Arial" w:cs="Arial"/>
        </w:rPr>
        <w:t>the proposal for legislation.</w:t>
      </w:r>
      <w:r w:rsidR="00187491" w:rsidRPr="00F435F2">
        <w:rPr>
          <w:rStyle w:val="FootnoteReference"/>
          <w:rFonts w:ascii="Arial" w:hAnsi="Arial" w:cs="Arial"/>
        </w:rPr>
        <w:footnoteReference w:id="1"/>
      </w:r>
      <w:r w:rsidR="00164D79" w:rsidRPr="00F435F2">
        <w:rPr>
          <w:rFonts w:ascii="Arial" w:hAnsi="Arial" w:cs="Arial"/>
        </w:rPr>
        <w:t xml:space="preserve"> </w:t>
      </w:r>
    </w:p>
    <w:p w14:paraId="461109BA" w14:textId="77777777" w:rsidR="00164D79" w:rsidRPr="00F435F2" w:rsidRDefault="00164D79" w:rsidP="001C048D">
      <w:pPr>
        <w:spacing w:line="276" w:lineRule="auto"/>
        <w:jc w:val="both"/>
        <w:rPr>
          <w:rFonts w:ascii="Arial" w:hAnsi="Arial" w:cs="Arial"/>
        </w:rPr>
      </w:pPr>
    </w:p>
    <w:p w14:paraId="509F881F" w14:textId="0D79502B" w:rsidR="00164D79" w:rsidRPr="00F435F2" w:rsidRDefault="00164D79" w:rsidP="001C048D">
      <w:pPr>
        <w:spacing w:line="276" w:lineRule="auto"/>
        <w:jc w:val="both"/>
        <w:rPr>
          <w:rFonts w:ascii="Arial" w:hAnsi="Arial" w:cs="Arial"/>
        </w:rPr>
      </w:pPr>
      <w:r w:rsidRPr="00F435F2">
        <w:rPr>
          <w:rFonts w:ascii="Arial" w:hAnsi="Arial" w:cs="Arial"/>
        </w:rPr>
        <w:t xml:space="preserve">The draft proposal can be found at the link below: </w:t>
      </w:r>
    </w:p>
    <w:p w14:paraId="192E2060" w14:textId="77777777" w:rsidR="003766FE" w:rsidRPr="00F435F2" w:rsidRDefault="003766FE" w:rsidP="001C048D">
      <w:pPr>
        <w:spacing w:line="276" w:lineRule="auto"/>
        <w:jc w:val="both"/>
        <w:rPr>
          <w:rFonts w:ascii="Arial" w:hAnsi="Arial" w:cs="Arial"/>
        </w:rPr>
      </w:pPr>
    </w:p>
    <w:p w14:paraId="6467CF6D" w14:textId="04E67BF5" w:rsidR="003766FE" w:rsidRPr="00F435F2" w:rsidRDefault="003766FE" w:rsidP="001C048D">
      <w:pPr>
        <w:spacing w:line="276" w:lineRule="auto"/>
        <w:jc w:val="both"/>
        <w:rPr>
          <w:rFonts w:ascii="Arial" w:hAnsi="Arial" w:cs="Arial"/>
        </w:rPr>
      </w:pPr>
      <w:r w:rsidRPr="00F435F2">
        <w:rPr>
          <w:rFonts w:ascii="Arial" w:hAnsi="Arial" w:cs="Arial"/>
        </w:rPr>
        <w:t>https://www.parliament.scot/-/media/files/legislation/proposed-members-bills/assisted-dying-for-terminally-ill-adults-scotland-consultation-2021-final.pdf</w:t>
      </w:r>
    </w:p>
    <w:p w14:paraId="34553D2A" w14:textId="7CD0ECDD" w:rsidR="003766FE" w:rsidRPr="00F435F2" w:rsidRDefault="003766FE" w:rsidP="001C048D">
      <w:pPr>
        <w:spacing w:line="276" w:lineRule="auto"/>
        <w:jc w:val="both"/>
        <w:rPr>
          <w:rFonts w:ascii="Arial" w:hAnsi="Arial" w:cs="Arial"/>
        </w:rPr>
      </w:pPr>
    </w:p>
    <w:p w14:paraId="7CFC3366" w14:textId="614DE36C" w:rsidR="003766FE" w:rsidRPr="00F435F2" w:rsidRDefault="00DC5E57" w:rsidP="001C048D">
      <w:pPr>
        <w:pStyle w:val="NormalWeb"/>
        <w:spacing w:line="276" w:lineRule="auto"/>
        <w:jc w:val="both"/>
        <w:rPr>
          <w:rFonts w:ascii="Arial" w:hAnsi="Arial" w:cs="Arial"/>
        </w:rPr>
      </w:pPr>
      <w:r w:rsidRPr="00F435F2">
        <w:rPr>
          <w:rFonts w:ascii="Arial" w:hAnsi="Arial" w:cs="Arial"/>
        </w:rPr>
        <w:t>The f</w:t>
      </w:r>
      <w:r w:rsidR="006C54A3" w:rsidRPr="00F435F2">
        <w:rPr>
          <w:rFonts w:ascii="Arial" w:hAnsi="Arial" w:cs="Arial"/>
        </w:rPr>
        <w:t>inal prop</w:t>
      </w:r>
      <w:r w:rsidR="00164D79" w:rsidRPr="00F435F2">
        <w:rPr>
          <w:rFonts w:ascii="Arial" w:hAnsi="Arial" w:cs="Arial"/>
        </w:rPr>
        <w:t>o</w:t>
      </w:r>
      <w:r w:rsidR="006C54A3" w:rsidRPr="00F435F2">
        <w:rPr>
          <w:rFonts w:ascii="Arial" w:hAnsi="Arial" w:cs="Arial"/>
        </w:rPr>
        <w:t>sal needs support of at least 18 other MSPs from half of the political parties</w:t>
      </w:r>
      <w:r w:rsidR="003766FE" w:rsidRPr="00F435F2">
        <w:rPr>
          <w:rFonts w:ascii="Arial" w:hAnsi="Arial" w:cs="Arial"/>
        </w:rPr>
        <w:t xml:space="preserve"> </w:t>
      </w:r>
      <w:r w:rsidR="006C54A3" w:rsidRPr="00F435F2">
        <w:rPr>
          <w:rFonts w:ascii="Arial" w:hAnsi="Arial" w:cs="Arial"/>
        </w:rPr>
        <w:t xml:space="preserve">/ parliamentary groups, then </w:t>
      </w:r>
      <w:r w:rsidR="00F123C5" w:rsidRPr="00F435F2">
        <w:rPr>
          <w:rFonts w:ascii="Arial" w:hAnsi="Arial" w:cs="Arial"/>
        </w:rPr>
        <w:t>McArthur</w:t>
      </w:r>
      <w:r w:rsidR="006C54A3" w:rsidRPr="00F435F2">
        <w:rPr>
          <w:rFonts w:ascii="Arial" w:hAnsi="Arial" w:cs="Arial"/>
        </w:rPr>
        <w:t xml:space="preserve"> has the right to introduce a Members’ Bill. Once introduced, a Member’s Bill follows a 3-stage scrutiny process, during which it may be amended or rejected outright. If it is passed at the end of the process, it becomes an Act.  </w:t>
      </w:r>
    </w:p>
    <w:p w14:paraId="71C03400" w14:textId="7AEAFBB9" w:rsidR="00872D37" w:rsidRPr="00F435F2" w:rsidRDefault="00872D37" w:rsidP="001C048D">
      <w:pPr>
        <w:pStyle w:val="NormalWeb"/>
        <w:spacing w:line="276" w:lineRule="auto"/>
        <w:jc w:val="both"/>
        <w:rPr>
          <w:rFonts w:ascii="Arial" w:hAnsi="Arial" w:cs="Arial"/>
        </w:rPr>
      </w:pPr>
      <w:r w:rsidRPr="00F435F2">
        <w:rPr>
          <w:rFonts w:ascii="Arial" w:hAnsi="Arial" w:cs="Arial"/>
        </w:rPr>
        <w:t>At present, in the UK, a person assisting in the death of</w:t>
      </w:r>
      <w:r w:rsidR="008E3294" w:rsidRPr="00F435F2">
        <w:rPr>
          <w:rFonts w:ascii="Arial" w:hAnsi="Arial" w:cs="Arial"/>
        </w:rPr>
        <w:t xml:space="preserve"> </w:t>
      </w:r>
      <w:proofErr w:type="gramStart"/>
      <w:r w:rsidR="008E3294" w:rsidRPr="00F435F2">
        <w:rPr>
          <w:rFonts w:ascii="Arial" w:hAnsi="Arial" w:cs="Arial"/>
        </w:rPr>
        <w:t>another</w:t>
      </w:r>
      <w:proofErr w:type="gramEnd"/>
      <w:r w:rsidRPr="00F435F2">
        <w:rPr>
          <w:rFonts w:ascii="Arial" w:hAnsi="Arial" w:cs="Arial"/>
        </w:rPr>
        <w:t xml:space="preserve"> risks being charged with criminal offences. </w:t>
      </w:r>
    </w:p>
    <w:p w14:paraId="2C6FCCDA" w14:textId="006AC8F2" w:rsidR="00164D79" w:rsidRPr="00F435F2" w:rsidRDefault="00164D79" w:rsidP="001C048D">
      <w:pPr>
        <w:spacing w:line="276" w:lineRule="auto"/>
        <w:jc w:val="both"/>
        <w:rPr>
          <w:rFonts w:ascii="Arial" w:hAnsi="Arial" w:cs="Arial"/>
          <w:u w:val="single"/>
        </w:rPr>
      </w:pPr>
      <w:r w:rsidRPr="00F435F2">
        <w:rPr>
          <w:rFonts w:ascii="Arial" w:hAnsi="Arial" w:cs="Arial"/>
          <w:u w:val="single"/>
        </w:rPr>
        <w:t>Overview of Bill</w:t>
      </w:r>
    </w:p>
    <w:p w14:paraId="2DC2FCFA" w14:textId="3005C22D" w:rsidR="00164D79" w:rsidRPr="00F435F2" w:rsidRDefault="007D5E8B" w:rsidP="001C048D">
      <w:pPr>
        <w:pStyle w:val="NormalWeb"/>
        <w:spacing w:line="276" w:lineRule="auto"/>
        <w:jc w:val="both"/>
        <w:rPr>
          <w:rFonts w:ascii="Arial" w:hAnsi="Arial" w:cs="Arial"/>
        </w:rPr>
      </w:pPr>
      <w:r w:rsidRPr="00F435F2">
        <w:rPr>
          <w:rFonts w:ascii="Arial" w:hAnsi="Arial" w:cs="Arial"/>
        </w:rPr>
        <w:t>The Bill</w:t>
      </w:r>
      <w:r w:rsidR="008E3294" w:rsidRPr="00F435F2">
        <w:rPr>
          <w:rFonts w:ascii="Arial" w:hAnsi="Arial" w:cs="Arial"/>
        </w:rPr>
        <w:t xml:space="preserve"> </w:t>
      </w:r>
      <w:r w:rsidRPr="00F435F2">
        <w:rPr>
          <w:rFonts w:ascii="Arial" w:hAnsi="Arial" w:cs="Arial"/>
        </w:rPr>
        <w:t xml:space="preserve">proposes that </w:t>
      </w:r>
      <w:r w:rsidR="008E3294" w:rsidRPr="00F435F2">
        <w:rPr>
          <w:rFonts w:ascii="Arial" w:hAnsi="Arial" w:cs="Arial"/>
        </w:rPr>
        <w:t xml:space="preserve">a person </w:t>
      </w:r>
      <w:r w:rsidRPr="00F435F2">
        <w:rPr>
          <w:rFonts w:ascii="Arial" w:hAnsi="Arial" w:cs="Arial"/>
        </w:rPr>
        <w:t>who ha</w:t>
      </w:r>
      <w:r w:rsidR="008E3294" w:rsidRPr="00F435F2">
        <w:rPr>
          <w:rFonts w:ascii="Arial" w:hAnsi="Arial" w:cs="Arial"/>
        </w:rPr>
        <w:t xml:space="preserve">s </w:t>
      </w:r>
      <w:r w:rsidRPr="00F435F2">
        <w:rPr>
          <w:rFonts w:ascii="Arial" w:hAnsi="Arial" w:cs="Arial"/>
        </w:rPr>
        <w:t xml:space="preserve">been diagnosed as terminally ill can request and legally be provided with assistance to end their own lives. </w:t>
      </w:r>
      <w:r w:rsidR="006476D4" w:rsidRPr="00F435F2">
        <w:rPr>
          <w:rFonts w:ascii="Arial" w:hAnsi="Arial" w:cs="Arial"/>
        </w:rPr>
        <w:t xml:space="preserve">This request must be </w:t>
      </w:r>
      <w:r w:rsidR="006476D4" w:rsidRPr="00F435F2">
        <w:rPr>
          <w:rFonts w:ascii="Arial" w:hAnsi="Arial" w:cs="Arial"/>
          <w:i/>
          <w:iCs/>
        </w:rPr>
        <w:t xml:space="preserve">voluntary, informed, settled and </w:t>
      </w:r>
      <w:r w:rsidR="00583F49" w:rsidRPr="00F435F2">
        <w:rPr>
          <w:rFonts w:ascii="Arial" w:hAnsi="Arial" w:cs="Arial"/>
          <w:i/>
          <w:iCs/>
        </w:rPr>
        <w:t xml:space="preserve">clear. </w:t>
      </w:r>
      <w:r w:rsidR="00583F49" w:rsidRPr="00F435F2">
        <w:rPr>
          <w:rFonts w:ascii="Arial" w:hAnsi="Arial" w:cs="Arial"/>
        </w:rPr>
        <w:t xml:space="preserve">The person making the request should be over 18 years old, have mental capacity to make the decision and </w:t>
      </w:r>
      <w:r w:rsidR="008E3294" w:rsidRPr="00F435F2">
        <w:rPr>
          <w:rFonts w:ascii="Arial" w:hAnsi="Arial" w:cs="Arial"/>
        </w:rPr>
        <w:t xml:space="preserve">a UK </w:t>
      </w:r>
      <w:r w:rsidR="005D7625" w:rsidRPr="00F435F2">
        <w:rPr>
          <w:rFonts w:ascii="Arial" w:hAnsi="Arial" w:cs="Arial"/>
        </w:rPr>
        <w:t xml:space="preserve">resident for over a year. </w:t>
      </w:r>
    </w:p>
    <w:p w14:paraId="62577604" w14:textId="06721386" w:rsidR="005D7625" w:rsidRPr="00F435F2" w:rsidRDefault="005D7625" w:rsidP="001C048D">
      <w:pPr>
        <w:pStyle w:val="NormalWeb"/>
        <w:spacing w:line="276" w:lineRule="auto"/>
        <w:jc w:val="both"/>
        <w:rPr>
          <w:rFonts w:ascii="Arial" w:hAnsi="Arial" w:cs="Arial"/>
        </w:rPr>
      </w:pPr>
      <w:r w:rsidRPr="00F435F2">
        <w:rPr>
          <w:rFonts w:ascii="Arial" w:hAnsi="Arial" w:cs="Arial"/>
        </w:rPr>
        <w:t xml:space="preserve">Terminal illness is described as </w:t>
      </w:r>
      <w:r w:rsidR="00CA4D70" w:rsidRPr="00F435F2">
        <w:rPr>
          <w:rFonts w:ascii="Arial" w:hAnsi="Arial" w:cs="Arial"/>
        </w:rPr>
        <w:t>any illness which is progressive</w:t>
      </w:r>
      <w:r w:rsidR="00191851" w:rsidRPr="00F435F2">
        <w:rPr>
          <w:rFonts w:ascii="Arial" w:hAnsi="Arial" w:cs="Arial"/>
        </w:rPr>
        <w:t xml:space="preserve">, and </w:t>
      </w:r>
      <w:r w:rsidR="00FF753F" w:rsidRPr="00F435F2">
        <w:rPr>
          <w:rFonts w:ascii="Arial" w:hAnsi="Arial" w:cs="Arial"/>
        </w:rPr>
        <w:t>which</w:t>
      </w:r>
      <w:r w:rsidR="00CA4D70" w:rsidRPr="00F435F2">
        <w:rPr>
          <w:rFonts w:ascii="Arial" w:hAnsi="Arial" w:cs="Arial"/>
        </w:rPr>
        <w:t xml:space="preserve"> will inevitably result in the death </w:t>
      </w:r>
      <w:r w:rsidR="00FF753F" w:rsidRPr="00F435F2">
        <w:rPr>
          <w:rFonts w:ascii="Arial" w:hAnsi="Arial" w:cs="Arial"/>
        </w:rPr>
        <w:t>of t</w:t>
      </w:r>
      <w:r w:rsidR="00CA4D70" w:rsidRPr="00F435F2">
        <w:rPr>
          <w:rFonts w:ascii="Arial" w:hAnsi="Arial" w:cs="Arial"/>
        </w:rPr>
        <w:t xml:space="preserve">hat individual within </w:t>
      </w:r>
      <w:r w:rsidR="00FF753F" w:rsidRPr="00F435F2">
        <w:rPr>
          <w:rFonts w:ascii="Arial" w:hAnsi="Arial" w:cs="Arial"/>
        </w:rPr>
        <w:t xml:space="preserve">6 months (or a reasonable expectation of that timeframe). </w:t>
      </w:r>
    </w:p>
    <w:p w14:paraId="6B6A4025" w14:textId="4FDB1961" w:rsidR="00C71839" w:rsidRPr="00F435F2" w:rsidRDefault="002F523B" w:rsidP="001C048D">
      <w:pPr>
        <w:pStyle w:val="NormalWeb"/>
        <w:spacing w:line="276" w:lineRule="auto"/>
        <w:jc w:val="both"/>
        <w:rPr>
          <w:rFonts w:ascii="Arial" w:hAnsi="Arial" w:cs="Arial"/>
        </w:rPr>
      </w:pPr>
      <w:r w:rsidRPr="00F435F2">
        <w:rPr>
          <w:rFonts w:ascii="Arial" w:hAnsi="Arial" w:cs="Arial"/>
        </w:rPr>
        <w:t xml:space="preserve">In summary, this is a form of </w:t>
      </w:r>
      <w:r w:rsidRPr="00F435F2">
        <w:rPr>
          <w:rFonts w:ascii="Arial" w:hAnsi="Arial" w:cs="Arial"/>
          <w:i/>
          <w:iCs/>
        </w:rPr>
        <w:t>voluntary active euthanasia</w:t>
      </w:r>
      <w:r w:rsidR="00665EE9" w:rsidRPr="00F435F2">
        <w:rPr>
          <w:rFonts w:ascii="Arial" w:hAnsi="Arial" w:cs="Arial"/>
        </w:rPr>
        <w:t xml:space="preserve">, which is </w:t>
      </w:r>
      <w:r w:rsidR="00A05AB9" w:rsidRPr="00F435F2">
        <w:rPr>
          <w:rFonts w:ascii="Arial" w:hAnsi="Arial" w:cs="Arial"/>
        </w:rPr>
        <w:t>not physician assisted</w:t>
      </w:r>
      <w:r w:rsidR="00191851" w:rsidRPr="00F435F2">
        <w:rPr>
          <w:rFonts w:ascii="Arial" w:hAnsi="Arial" w:cs="Arial"/>
        </w:rPr>
        <w:t xml:space="preserve">. </w:t>
      </w:r>
    </w:p>
    <w:p w14:paraId="27A2E372" w14:textId="1BABA816" w:rsidR="00AB380E" w:rsidRPr="00F435F2" w:rsidRDefault="00AB380E" w:rsidP="001C048D">
      <w:pPr>
        <w:pStyle w:val="NormalWeb"/>
        <w:spacing w:line="276" w:lineRule="auto"/>
        <w:jc w:val="both"/>
        <w:rPr>
          <w:rFonts w:ascii="Arial" w:hAnsi="Arial" w:cs="Arial"/>
        </w:rPr>
      </w:pPr>
      <w:r w:rsidRPr="00F435F2">
        <w:rPr>
          <w:rFonts w:ascii="Arial" w:hAnsi="Arial" w:cs="Arial"/>
        </w:rPr>
        <w:lastRenderedPageBreak/>
        <w:t xml:space="preserve">The Bill proposes that </w:t>
      </w:r>
      <w:r w:rsidR="00041908" w:rsidRPr="00F435F2">
        <w:rPr>
          <w:rFonts w:ascii="Arial" w:hAnsi="Arial" w:cs="Arial"/>
        </w:rPr>
        <w:t>the act of euthan</w:t>
      </w:r>
      <w:r w:rsidR="009C229C" w:rsidRPr="00F435F2">
        <w:rPr>
          <w:rFonts w:ascii="Arial" w:hAnsi="Arial" w:cs="Arial"/>
        </w:rPr>
        <w:t xml:space="preserve">asia is conducted by the individual themselves, rather than being physician assisted, meaning that whilst the physician </w:t>
      </w:r>
      <w:r w:rsidR="00E839C7" w:rsidRPr="00F435F2">
        <w:rPr>
          <w:rFonts w:ascii="Arial" w:hAnsi="Arial" w:cs="Arial"/>
        </w:rPr>
        <w:t>prescribe</w:t>
      </w:r>
      <w:r w:rsidR="006F5A01" w:rsidRPr="00F435F2">
        <w:rPr>
          <w:rFonts w:ascii="Arial" w:hAnsi="Arial" w:cs="Arial"/>
        </w:rPr>
        <w:t xml:space="preserve">s and </w:t>
      </w:r>
      <w:r w:rsidR="00EC1E84" w:rsidRPr="00F435F2">
        <w:rPr>
          <w:rFonts w:ascii="Arial" w:hAnsi="Arial" w:cs="Arial"/>
        </w:rPr>
        <w:t xml:space="preserve">provides the mechanism by which the individual can administer the life ending mediation, the actual </w:t>
      </w:r>
      <w:r w:rsidR="00D20206" w:rsidRPr="00F435F2">
        <w:rPr>
          <w:rFonts w:ascii="Arial" w:hAnsi="Arial" w:cs="Arial"/>
        </w:rPr>
        <w:t xml:space="preserve">act of delivery is </w:t>
      </w:r>
      <w:r w:rsidR="008E3294" w:rsidRPr="00F435F2">
        <w:rPr>
          <w:rFonts w:ascii="Arial" w:hAnsi="Arial" w:cs="Arial"/>
        </w:rPr>
        <w:t>conducted by the patient themselves</w:t>
      </w:r>
      <w:r w:rsidR="00D20206" w:rsidRPr="00F435F2">
        <w:rPr>
          <w:rFonts w:ascii="Arial" w:hAnsi="Arial" w:cs="Arial"/>
        </w:rPr>
        <w:t xml:space="preserve">. </w:t>
      </w:r>
      <w:r w:rsidR="00E012B8" w:rsidRPr="00F435F2">
        <w:rPr>
          <w:rFonts w:ascii="Arial" w:hAnsi="Arial" w:cs="Arial"/>
        </w:rPr>
        <w:t>(4c)</w:t>
      </w:r>
      <w:r w:rsidR="008E3294" w:rsidRPr="00F435F2">
        <w:rPr>
          <w:rStyle w:val="FootnoteReference"/>
          <w:rFonts w:ascii="Arial" w:hAnsi="Arial" w:cs="Arial"/>
        </w:rPr>
        <w:footnoteReference w:id="2"/>
      </w:r>
      <w:r w:rsidR="00E012B8" w:rsidRPr="00F435F2">
        <w:rPr>
          <w:rFonts w:ascii="Arial" w:hAnsi="Arial" w:cs="Arial"/>
        </w:rPr>
        <w:t xml:space="preserve"> </w:t>
      </w:r>
      <w:r w:rsidR="00E938B6" w:rsidRPr="00F435F2">
        <w:rPr>
          <w:rFonts w:ascii="Arial" w:hAnsi="Arial" w:cs="Arial"/>
        </w:rPr>
        <w:t xml:space="preserve">The assisting healthcare professional is to remain </w:t>
      </w:r>
      <w:proofErr w:type="gramStart"/>
      <w:r w:rsidR="00E938B6" w:rsidRPr="00F435F2">
        <w:rPr>
          <w:rFonts w:ascii="Arial" w:hAnsi="Arial" w:cs="Arial"/>
        </w:rPr>
        <w:t>in close proximity to</w:t>
      </w:r>
      <w:proofErr w:type="gramEnd"/>
      <w:r w:rsidR="00E938B6" w:rsidRPr="00F435F2">
        <w:rPr>
          <w:rFonts w:ascii="Arial" w:hAnsi="Arial" w:cs="Arial"/>
        </w:rPr>
        <w:t xml:space="preserve"> the person, though not necessarily in the same room, until the individual has died. </w:t>
      </w:r>
      <w:r w:rsidR="00CE53AE" w:rsidRPr="00F435F2">
        <w:rPr>
          <w:rFonts w:ascii="Arial" w:hAnsi="Arial" w:cs="Arial"/>
        </w:rPr>
        <w:t xml:space="preserve">(4.6) </w:t>
      </w:r>
    </w:p>
    <w:p w14:paraId="472E1494" w14:textId="7326192A" w:rsidR="00C71839" w:rsidRPr="00F435F2" w:rsidRDefault="00C71839" w:rsidP="001C048D">
      <w:pPr>
        <w:pStyle w:val="NormalWeb"/>
        <w:spacing w:line="276" w:lineRule="auto"/>
        <w:jc w:val="both"/>
        <w:rPr>
          <w:rFonts w:ascii="Arial" w:hAnsi="Arial" w:cs="Arial"/>
          <w:u w:val="single"/>
        </w:rPr>
      </w:pPr>
      <w:r w:rsidRPr="00F435F2">
        <w:rPr>
          <w:rFonts w:ascii="Arial" w:hAnsi="Arial" w:cs="Arial"/>
          <w:u w:val="single"/>
        </w:rPr>
        <w:t>Safeguards within the Bill</w:t>
      </w:r>
    </w:p>
    <w:p w14:paraId="52B1B59B" w14:textId="12329ABD" w:rsidR="00362674" w:rsidRPr="00F435F2" w:rsidRDefault="00362674" w:rsidP="001C048D">
      <w:pPr>
        <w:pStyle w:val="NormalWeb"/>
        <w:spacing w:line="276" w:lineRule="auto"/>
        <w:jc w:val="both"/>
        <w:rPr>
          <w:rFonts w:ascii="Arial" w:hAnsi="Arial" w:cs="Arial"/>
        </w:rPr>
      </w:pPr>
      <w:r w:rsidRPr="00F435F2">
        <w:rPr>
          <w:rFonts w:ascii="Arial" w:hAnsi="Arial" w:cs="Arial"/>
        </w:rPr>
        <w:t xml:space="preserve">The request of the individual to end their own life </w:t>
      </w:r>
      <w:r w:rsidR="002D4D0D" w:rsidRPr="00F435F2">
        <w:rPr>
          <w:rFonts w:ascii="Arial" w:hAnsi="Arial" w:cs="Arial"/>
        </w:rPr>
        <w:t xml:space="preserve">(1) </w:t>
      </w:r>
      <w:r w:rsidRPr="00F435F2">
        <w:rPr>
          <w:rFonts w:ascii="Arial" w:hAnsi="Arial" w:cs="Arial"/>
        </w:rPr>
        <w:t>must be made in the presence of a witness</w:t>
      </w:r>
      <w:r w:rsidR="004E1893" w:rsidRPr="00F435F2">
        <w:rPr>
          <w:rFonts w:ascii="Arial" w:hAnsi="Arial" w:cs="Arial"/>
        </w:rPr>
        <w:t xml:space="preserve"> </w:t>
      </w:r>
      <w:r w:rsidR="00A96896" w:rsidRPr="00F435F2">
        <w:rPr>
          <w:rFonts w:ascii="Arial" w:hAnsi="Arial" w:cs="Arial"/>
        </w:rPr>
        <w:t xml:space="preserve">(2) </w:t>
      </w:r>
      <w:r w:rsidR="004E1893" w:rsidRPr="00F435F2">
        <w:rPr>
          <w:rFonts w:ascii="Arial" w:hAnsi="Arial" w:cs="Arial"/>
        </w:rPr>
        <w:t xml:space="preserve">who is not involved in the care of that individual, nor is a relative. </w:t>
      </w:r>
      <w:r w:rsidR="00763D32" w:rsidRPr="00F435F2">
        <w:rPr>
          <w:rFonts w:ascii="Arial" w:hAnsi="Arial" w:cs="Arial"/>
        </w:rPr>
        <w:t>It must be counter signed by the qualified medical pr</w:t>
      </w:r>
      <w:r w:rsidR="002D4D0D" w:rsidRPr="00F435F2">
        <w:rPr>
          <w:rFonts w:ascii="Arial" w:hAnsi="Arial" w:cs="Arial"/>
        </w:rPr>
        <w:t>actitioner (</w:t>
      </w:r>
      <w:r w:rsidR="00A96896" w:rsidRPr="00F435F2">
        <w:rPr>
          <w:rFonts w:ascii="Arial" w:hAnsi="Arial" w:cs="Arial"/>
        </w:rPr>
        <w:t>3</w:t>
      </w:r>
      <w:r w:rsidR="002D4D0D" w:rsidRPr="00F435F2">
        <w:rPr>
          <w:rFonts w:ascii="Arial" w:hAnsi="Arial" w:cs="Arial"/>
        </w:rPr>
        <w:t xml:space="preserve">) </w:t>
      </w:r>
      <w:r w:rsidR="00763D32" w:rsidRPr="00F435F2">
        <w:rPr>
          <w:rFonts w:ascii="Arial" w:hAnsi="Arial" w:cs="Arial"/>
        </w:rPr>
        <w:t xml:space="preserve">to whom the request is been made AND </w:t>
      </w:r>
      <w:r w:rsidR="00044270" w:rsidRPr="00F435F2">
        <w:rPr>
          <w:rFonts w:ascii="Arial" w:hAnsi="Arial" w:cs="Arial"/>
        </w:rPr>
        <w:t>another qualified registered medical practitioner</w:t>
      </w:r>
      <w:r w:rsidR="002D4D0D" w:rsidRPr="00F435F2">
        <w:rPr>
          <w:rFonts w:ascii="Arial" w:hAnsi="Arial" w:cs="Arial"/>
        </w:rPr>
        <w:t xml:space="preserve"> (</w:t>
      </w:r>
      <w:r w:rsidR="00A96896" w:rsidRPr="00F435F2">
        <w:rPr>
          <w:rFonts w:ascii="Arial" w:hAnsi="Arial" w:cs="Arial"/>
        </w:rPr>
        <w:t>4</w:t>
      </w:r>
      <w:r w:rsidR="002D4D0D" w:rsidRPr="00F435F2">
        <w:rPr>
          <w:rFonts w:ascii="Arial" w:hAnsi="Arial" w:cs="Arial"/>
        </w:rPr>
        <w:t>)</w:t>
      </w:r>
      <w:r w:rsidR="003969DC" w:rsidRPr="00F435F2">
        <w:rPr>
          <w:rFonts w:ascii="Arial" w:hAnsi="Arial" w:cs="Arial"/>
        </w:rPr>
        <w:t xml:space="preserve">, who is not related or a colleague of </w:t>
      </w:r>
      <w:r w:rsidR="002D4D0D" w:rsidRPr="00F435F2">
        <w:rPr>
          <w:rFonts w:ascii="Arial" w:hAnsi="Arial" w:cs="Arial"/>
        </w:rPr>
        <w:t>(2</w:t>
      </w:r>
      <w:r w:rsidR="00A758EF" w:rsidRPr="00F435F2">
        <w:rPr>
          <w:rFonts w:ascii="Arial" w:hAnsi="Arial" w:cs="Arial"/>
        </w:rPr>
        <w:t xml:space="preserve"> or 3</w:t>
      </w:r>
      <w:r w:rsidR="002D4D0D" w:rsidRPr="00F435F2">
        <w:rPr>
          <w:rFonts w:ascii="Arial" w:hAnsi="Arial" w:cs="Arial"/>
        </w:rPr>
        <w:t xml:space="preserve">). </w:t>
      </w:r>
      <w:r w:rsidR="00A758EF" w:rsidRPr="00F435F2">
        <w:rPr>
          <w:rFonts w:ascii="Arial" w:hAnsi="Arial" w:cs="Arial"/>
        </w:rPr>
        <w:t xml:space="preserve">Effectively then the request must be made and signed before 3 independent witnesses. </w:t>
      </w:r>
      <w:r w:rsidR="004B0DA2" w:rsidRPr="00F435F2">
        <w:rPr>
          <w:rFonts w:ascii="Arial" w:hAnsi="Arial" w:cs="Arial"/>
        </w:rPr>
        <w:t>(3.1)</w:t>
      </w:r>
    </w:p>
    <w:p w14:paraId="40D5D30F" w14:textId="189423C7" w:rsidR="00391ADA" w:rsidRPr="00F435F2" w:rsidRDefault="00805712" w:rsidP="001C048D">
      <w:pPr>
        <w:pStyle w:val="NormalWeb"/>
        <w:spacing w:line="276" w:lineRule="auto"/>
        <w:jc w:val="both"/>
        <w:rPr>
          <w:rFonts w:ascii="Arial" w:hAnsi="Arial" w:cs="Arial"/>
        </w:rPr>
      </w:pPr>
      <w:r w:rsidRPr="00F435F2">
        <w:rPr>
          <w:rFonts w:ascii="Arial" w:hAnsi="Arial" w:cs="Arial"/>
        </w:rPr>
        <w:t>The 2 attending doctors must be satisfied of the diagnosis of terminal illness</w:t>
      </w:r>
      <w:r w:rsidR="00300EB5" w:rsidRPr="00F435F2">
        <w:rPr>
          <w:rFonts w:ascii="Arial" w:hAnsi="Arial" w:cs="Arial"/>
        </w:rPr>
        <w:t>, the mental capacity of individual making the request</w:t>
      </w:r>
      <w:r w:rsidR="00422719" w:rsidRPr="00F435F2">
        <w:rPr>
          <w:rFonts w:ascii="Arial" w:hAnsi="Arial" w:cs="Arial"/>
        </w:rPr>
        <w:t xml:space="preserve"> and the clear, settled and uncoerced basis of that request. </w:t>
      </w:r>
      <w:r w:rsidR="00AD50B8" w:rsidRPr="00F435F2">
        <w:rPr>
          <w:rFonts w:ascii="Arial" w:hAnsi="Arial" w:cs="Arial"/>
        </w:rPr>
        <w:t xml:space="preserve">They also need to be reassured that </w:t>
      </w:r>
      <w:r w:rsidR="00B047EE" w:rsidRPr="00F435F2">
        <w:rPr>
          <w:rFonts w:ascii="Arial" w:hAnsi="Arial" w:cs="Arial"/>
        </w:rPr>
        <w:t xml:space="preserve">the individual is making a fully informed decision, </w:t>
      </w:r>
      <w:r w:rsidR="00921521" w:rsidRPr="00F435F2">
        <w:rPr>
          <w:rFonts w:ascii="Arial" w:hAnsi="Arial" w:cs="Arial"/>
        </w:rPr>
        <w:t>and that</w:t>
      </w:r>
      <w:r w:rsidR="00B047EE" w:rsidRPr="00F435F2">
        <w:rPr>
          <w:rFonts w:ascii="Arial" w:hAnsi="Arial" w:cs="Arial"/>
        </w:rPr>
        <w:t xml:space="preserve"> all options of palliative, hospice and other care have been made offered and made available. </w:t>
      </w:r>
    </w:p>
    <w:p w14:paraId="56B22401" w14:textId="746B89E6" w:rsidR="00D90D3D" w:rsidRPr="00F435F2" w:rsidRDefault="00D90D3D" w:rsidP="001C048D">
      <w:pPr>
        <w:pStyle w:val="NormalWeb"/>
        <w:spacing w:line="276" w:lineRule="auto"/>
        <w:jc w:val="both"/>
        <w:rPr>
          <w:rFonts w:ascii="Arial" w:hAnsi="Arial" w:cs="Arial"/>
        </w:rPr>
      </w:pPr>
      <w:r w:rsidRPr="00F435F2">
        <w:rPr>
          <w:rFonts w:ascii="Arial" w:hAnsi="Arial" w:cs="Arial"/>
        </w:rPr>
        <w:t>The request can be revoked by the individual at any time</w:t>
      </w:r>
      <w:r w:rsidR="00545458" w:rsidRPr="00F435F2">
        <w:rPr>
          <w:rFonts w:ascii="Arial" w:hAnsi="Arial" w:cs="Arial"/>
        </w:rPr>
        <w:t xml:space="preserve">, not necessarily in writing. </w:t>
      </w:r>
      <w:r w:rsidR="00665620" w:rsidRPr="00F435F2">
        <w:rPr>
          <w:rFonts w:ascii="Arial" w:hAnsi="Arial" w:cs="Arial"/>
        </w:rPr>
        <w:t>(3.7)</w:t>
      </w:r>
    </w:p>
    <w:p w14:paraId="7120044D" w14:textId="2C80FFC2" w:rsidR="00D20206" w:rsidRPr="00F435F2" w:rsidRDefault="00D20206" w:rsidP="001C048D">
      <w:pPr>
        <w:pStyle w:val="NormalWeb"/>
        <w:spacing w:line="276" w:lineRule="auto"/>
        <w:jc w:val="both"/>
        <w:rPr>
          <w:rFonts w:ascii="Arial" w:hAnsi="Arial" w:cs="Arial"/>
        </w:rPr>
      </w:pPr>
      <w:r w:rsidRPr="00F435F2">
        <w:rPr>
          <w:rFonts w:ascii="Arial" w:hAnsi="Arial" w:cs="Arial"/>
        </w:rPr>
        <w:t>When a person is expected to live for up to 6 months, a waiting period of 14 days is required, which is reduced to 6 days if the indiv</w:t>
      </w:r>
      <w:r w:rsidR="00E012B8" w:rsidRPr="00F435F2">
        <w:rPr>
          <w:rFonts w:ascii="Arial" w:hAnsi="Arial" w:cs="Arial"/>
        </w:rPr>
        <w:t>idu</w:t>
      </w:r>
      <w:r w:rsidRPr="00F435F2">
        <w:rPr>
          <w:rFonts w:ascii="Arial" w:hAnsi="Arial" w:cs="Arial"/>
        </w:rPr>
        <w:t>al has a life expectancy o</w:t>
      </w:r>
      <w:r w:rsidR="00E012B8" w:rsidRPr="00F435F2">
        <w:rPr>
          <w:rFonts w:ascii="Arial" w:hAnsi="Arial" w:cs="Arial"/>
        </w:rPr>
        <w:t>f</w:t>
      </w:r>
      <w:r w:rsidRPr="00F435F2">
        <w:rPr>
          <w:rFonts w:ascii="Arial" w:hAnsi="Arial" w:cs="Arial"/>
        </w:rPr>
        <w:t xml:space="preserve"> less than a month. </w:t>
      </w:r>
      <w:r w:rsidR="00665620" w:rsidRPr="00F435F2">
        <w:rPr>
          <w:rFonts w:ascii="Arial" w:hAnsi="Arial" w:cs="Arial"/>
        </w:rPr>
        <w:t xml:space="preserve">(4.3) </w:t>
      </w:r>
    </w:p>
    <w:p w14:paraId="503C37D6" w14:textId="77777777" w:rsidR="007C6CED" w:rsidRPr="00F435F2" w:rsidRDefault="007B79C9" w:rsidP="001C048D">
      <w:pPr>
        <w:pStyle w:val="NormalWeb"/>
        <w:spacing w:line="276" w:lineRule="auto"/>
        <w:jc w:val="both"/>
        <w:rPr>
          <w:rFonts w:ascii="Arial" w:hAnsi="Arial" w:cs="Arial"/>
        </w:rPr>
      </w:pPr>
      <w:r w:rsidRPr="00F435F2">
        <w:rPr>
          <w:rFonts w:ascii="Arial" w:hAnsi="Arial" w:cs="Arial"/>
        </w:rPr>
        <w:t>It is expected that the Secretary of State will produces codes of practice for the following:</w:t>
      </w:r>
      <w:r w:rsidR="007D6406" w:rsidRPr="00F435F2">
        <w:rPr>
          <w:rFonts w:ascii="Arial" w:hAnsi="Arial" w:cs="Arial"/>
        </w:rPr>
        <w:t xml:space="preserve"> </w:t>
      </w:r>
    </w:p>
    <w:p w14:paraId="6A5FBBC3" w14:textId="77777777" w:rsidR="007C6CED" w:rsidRPr="00F435F2" w:rsidRDefault="007D6406" w:rsidP="001C048D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435F2">
        <w:rPr>
          <w:rFonts w:ascii="Arial" w:hAnsi="Arial" w:cs="Arial"/>
        </w:rPr>
        <w:t xml:space="preserve">assessing the capacity of an individual making a request to end their life under the </w:t>
      </w:r>
      <w:proofErr w:type="gramStart"/>
      <w:r w:rsidRPr="00F435F2">
        <w:rPr>
          <w:rFonts w:ascii="Arial" w:hAnsi="Arial" w:cs="Arial"/>
        </w:rPr>
        <w:t>Bill;</w:t>
      </w:r>
      <w:proofErr w:type="gramEnd"/>
      <w:r w:rsidRPr="00F435F2">
        <w:rPr>
          <w:rFonts w:ascii="Arial" w:hAnsi="Arial" w:cs="Arial"/>
        </w:rPr>
        <w:t xml:space="preserve"> </w:t>
      </w:r>
    </w:p>
    <w:p w14:paraId="742E0A03" w14:textId="77777777" w:rsidR="007C6CED" w:rsidRPr="00F435F2" w:rsidRDefault="007D6406" w:rsidP="001C048D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435F2">
        <w:rPr>
          <w:rFonts w:ascii="Arial" w:hAnsi="Arial" w:cs="Arial"/>
        </w:rPr>
        <w:t xml:space="preserve">recognising and taking account of any </w:t>
      </w:r>
      <w:r w:rsidR="00C75A55" w:rsidRPr="00F435F2">
        <w:rPr>
          <w:rFonts w:ascii="Arial" w:hAnsi="Arial" w:cs="Arial"/>
        </w:rPr>
        <w:t xml:space="preserve">depression of psychological disorders that may impair a </w:t>
      </w:r>
      <w:proofErr w:type="spellStart"/>
      <w:proofErr w:type="gramStart"/>
      <w:r w:rsidR="00C75A55" w:rsidRPr="00F435F2">
        <w:rPr>
          <w:rFonts w:ascii="Arial" w:hAnsi="Arial" w:cs="Arial"/>
        </w:rPr>
        <w:t>persons</w:t>
      </w:r>
      <w:proofErr w:type="spellEnd"/>
      <w:proofErr w:type="gramEnd"/>
      <w:r w:rsidR="00C75A55" w:rsidRPr="00F435F2">
        <w:rPr>
          <w:rFonts w:ascii="Arial" w:hAnsi="Arial" w:cs="Arial"/>
        </w:rPr>
        <w:t xml:space="preserve"> decision making; </w:t>
      </w:r>
    </w:p>
    <w:p w14:paraId="17334B6A" w14:textId="77777777" w:rsidR="007C6CED" w:rsidRPr="00F435F2" w:rsidRDefault="00C75A55" w:rsidP="001C048D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435F2">
        <w:rPr>
          <w:rFonts w:ascii="Arial" w:hAnsi="Arial" w:cs="Arial"/>
        </w:rPr>
        <w:t xml:space="preserve">information provision relating to treatment, end of life care </w:t>
      </w:r>
      <w:r w:rsidR="00573279" w:rsidRPr="00F435F2">
        <w:rPr>
          <w:rFonts w:ascii="Arial" w:hAnsi="Arial" w:cs="Arial"/>
        </w:rPr>
        <w:t xml:space="preserve">options and consequences of deciding to end their own life. (8.1) </w:t>
      </w:r>
    </w:p>
    <w:p w14:paraId="7A3D731A" w14:textId="39F040FB" w:rsidR="00C71839" w:rsidRPr="00F435F2" w:rsidRDefault="007C6CED" w:rsidP="001C048D">
      <w:pPr>
        <w:pStyle w:val="NormalWeb"/>
        <w:spacing w:line="276" w:lineRule="auto"/>
        <w:jc w:val="both"/>
        <w:rPr>
          <w:rFonts w:ascii="Arial" w:hAnsi="Arial" w:cs="Arial"/>
        </w:rPr>
      </w:pPr>
      <w:r w:rsidRPr="00F435F2">
        <w:rPr>
          <w:rFonts w:ascii="Arial" w:hAnsi="Arial" w:cs="Arial"/>
        </w:rPr>
        <w:t>Similarly</w:t>
      </w:r>
      <w:r w:rsidR="001753EF" w:rsidRPr="00F435F2">
        <w:rPr>
          <w:rFonts w:ascii="Arial" w:hAnsi="Arial" w:cs="Arial"/>
        </w:rPr>
        <w:t>,</w:t>
      </w:r>
      <w:r w:rsidRPr="00F435F2">
        <w:rPr>
          <w:rFonts w:ascii="Arial" w:hAnsi="Arial" w:cs="Arial"/>
        </w:rPr>
        <w:t xml:space="preserve"> codes of practice may be issued relating to:</w:t>
      </w:r>
    </w:p>
    <w:p w14:paraId="5DFD5C7A" w14:textId="1335B887" w:rsidR="007C6CED" w:rsidRPr="00F435F2" w:rsidRDefault="007C6CED" w:rsidP="001C048D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435F2">
        <w:rPr>
          <w:rFonts w:ascii="Arial" w:hAnsi="Arial" w:cs="Arial"/>
        </w:rPr>
        <w:t xml:space="preserve">counselling and </w:t>
      </w:r>
      <w:r w:rsidR="00C236EC" w:rsidRPr="00F435F2">
        <w:rPr>
          <w:rFonts w:ascii="Arial" w:hAnsi="Arial" w:cs="Arial"/>
        </w:rPr>
        <w:t xml:space="preserve">guidance which should be made available to a person making a request to end their lives under the Act. </w:t>
      </w:r>
    </w:p>
    <w:p w14:paraId="0CEB9D49" w14:textId="504A8FCF" w:rsidR="00715280" w:rsidRPr="00F435F2" w:rsidRDefault="00C236EC" w:rsidP="001C048D">
      <w:pPr>
        <w:pStyle w:val="NormalWeb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435F2">
        <w:rPr>
          <w:rFonts w:ascii="Arial" w:hAnsi="Arial" w:cs="Arial"/>
        </w:rPr>
        <w:lastRenderedPageBreak/>
        <w:t>Arrangements for delivery of methods of euthanasia and the circumstances and provision of assistance where required.</w:t>
      </w:r>
      <w:r w:rsidR="00715280" w:rsidRPr="00F435F2">
        <w:rPr>
          <w:rFonts w:ascii="Arial" w:hAnsi="Arial" w:cs="Arial"/>
        </w:rPr>
        <w:t xml:space="preserve"> (8.1)</w:t>
      </w:r>
    </w:p>
    <w:p w14:paraId="3AFFA4D5" w14:textId="77777777" w:rsidR="00C71839" w:rsidRPr="00F435F2" w:rsidRDefault="00C71839" w:rsidP="001C048D">
      <w:pPr>
        <w:spacing w:line="276" w:lineRule="auto"/>
        <w:rPr>
          <w:rFonts w:ascii="Arial" w:hAnsi="Arial" w:cs="Arial"/>
          <w:u w:val="single"/>
        </w:rPr>
      </w:pPr>
    </w:p>
    <w:p w14:paraId="4D5F8A73" w14:textId="6F297D4C" w:rsidR="003766FE" w:rsidRPr="00F435F2" w:rsidRDefault="003766FE" w:rsidP="001C048D">
      <w:pPr>
        <w:spacing w:line="276" w:lineRule="auto"/>
        <w:rPr>
          <w:rFonts w:ascii="Arial" w:hAnsi="Arial" w:cs="Arial"/>
          <w:u w:val="single"/>
        </w:rPr>
      </w:pPr>
      <w:r w:rsidRPr="00F435F2">
        <w:rPr>
          <w:rFonts w:ascii="Arial" w:hAnsi="Arial" w:cs="Arial"/>
          <w:u w:val="single"/>
        </w:rPr>
        <w:t>History</w:t>
      </w:r>
      <w:r w:rsidR="004C7A51" w:rsidRPr="00F435F2">
        <w:rPr>
          <w:rFonts w:ascii="Arial" w:hAnsi="Arial" w:cs="Arial"/>
          <w:u w:val="single"/>
        </w:rPr>
        <w:t xml:space="preserve"> of Similar Bills</w:t>
      </w:r>
    </w:p>
    <w:p w14:paraId="408DA387" w14:textId="655EAD05" w:rsidR="006416A7" w:rsidRPr="00F435F2" w:rsidRDefault="006416A7" w:rsidP="001C048D">
      <w:pPr>
        <w:spacing w:line="276" w:lineRule="auto"/>
        <w:rPr>
          <w:rFonts w:ascii="Arial" w:hAnsi="Arial" w:cs="Arial"/>
        </w:rPr>
      </w:pPr>
      <w:r w:rsidRPr="00F435F2">
        <w:rPr>
          <w:rFonts w:ascii="Arial" w:hAnsi="Arial" w:cs="Arial"/>
        </w:rPr>
        <w:t xml:space="preserve"> </w:t>
      </w:r>
    </w:p>
    <w:p w14:paraId="08F46DFE" w14:textId="3952DEE6" w:rsidR="006416A7" w:rsidRPr="00F435F2" w:rsidRDefault="006416A7" w:rsidP="001C048D">
      <w:pPr>
        <w:spacing w:line="276" w:lineRule="auto"/>
        <w:rPr>
          <w:rFonts w:ascii="Arial" w:hAnsi="Arial" w:cs="Arial"/>
        </w:rPr>
      </w:pPr>
      <w:r w:rsidRPr="00F435F2">
        <w:rPr>
          <w:rFonts w:ascii="Arial" w:hAnsi="Arial" w:cs="Arial"/>
        </w:rPr>
        <w:t xml:space="preserve">2010 – End of Life Assistance (Scotland) 2010 Bill. </w:t>
      </w:r>
    </w:p>
    <w:p w14:paraId="517FA3ED" w14:textId="7DD60852" w:rsidR="006416A7" w:rsidRPr="00F435F2" w:rsidRDefault="005D31EF" w:rsidP="001C048D">
      <w:pPr>
        <w:spacing w:line="276" w:lineRule="auto"/>
        <w:ind w:left="720"/>
        <w:rPr>
          <w:rFonts w:ascii="Arial" w:hAnsi="Arial" w:cs="Arial"/>
        </w:rPr>
      </w:pPr>
      <w:r w:rsidRPr="00F435F2">
        <w:rPr>
          <w:rFonts w:ascii="Arial" w:hAnsi="Arial" w:cs="Arial"/>
        </w:rPr>
        <w:t xml:space="preserve">Introduced by Margo Macdonald MSP in Jan 2010. Bill fell in December 2010. </w:t>
      </w:r>
      <w:r w:rsidR="00C13747" w:rsidRPr="00F435F2">
        <w:rPr>
          <w:rFonts w:ascii="Arial" w:hAnsi="Arial" w:cs="Arial"/>
        </w:rPr>
        <w:t xml:space="preserve">At the Stage 1 debate, parliamentary members did not support the principles of the Bill. </w:t>
      </w:r>
    </w:p>
    <w:p w14:paraId="7CF8F158" w14:textId="77777777" w:rsidR="00C13747" w:rsidRPr="00F435F2" w:rsidRDefault="00C13747" w:rsidP="001C048D">
      <w:pPr>
        <w:spacing w:line="276" w:lineRule="auto"/>
        <w:rPr>
          <w:rFonts w:ascii="Arial" w:hAnsi="Arial" w:cs="Arial"/>
        </w:rPr>
      </w:pPr>
    </w:p>
    <w:p w14:paraId="0FB16BCE" w14:textId="13A5932D" w:rsidR="00C13747" w:rsidRPr="00F435F2" w:rsidRDefault="00C13747" w:rsidP="001C048D">
      <w:pPr>
        <w:spacing w:line="276" w:lineRule="auto"/>
        <w:rPr>
          <w:rFonts w:ascii="Arial" w:hAnsi="Arial" w:cs="Arial"/>
        </w:rPr>
      </w:pPr>
      <w:r w:rsidRPr="00F435F2">
        <w:rPr>
          <w:rFonts w:ascii="Arial" w:hAnsi="Arial" w:cs="Arial"/>
        </w:rPr>
        <w:t xml:space="preserve">2013 </w:t>
      </w:r>
      <w:r w:rsidR="00A3739F" w:rsidRPr="00F435F2">
        <w:rPr>
          <w:rFonts w:ascii="Arial" w:hAnsi="Arial" w:cs="Arial"/>
        </w:rPr>
        <w:t>–</w:t>
      </w:r>
      <w:r w:rsidRPr="00F435F2">
        <w:rPr>
          <w:rFonts w:ascii="Arial" w:hAnsi="Arial" w:cs="Arial"/>
        </w:rPr>
        <w:t xml:space="preserve"> </w:t>
      </w:r>
      <w:r w:rsidR="00A3739F" w:rsidRPr="00F435F2">
        <w:rPr>
          <w:rFonts w:ascii="Arial" w:hAnsi="Arial" w:cs="Arial"/>
        </w:rPr>
        <w:t>Assisted Suicide (Scotland) 2013 Bill</w:t>
      </w:r>
    </w:p>
    <w:p w14:paraId="2C0862A3" w14:textId="4AB57DB1" w:rsidR="00A3739F" w:rsidRPr="00F435F2" w:rsidRDefault="00467899" w:rsidP="001C048D">
      <w:pPr>
        <w:spacing w:line="276" w:lineRule="auto"/>
        <w:ind w:left="720"/>
        <w:rPr>
          <w:rFonts w:ascii="Arial" w:hAnsi="Arial" w:cs="Arial"/>
        </w:rPr>
      </w:pPr>
      <w:r w:rsidRPr="00F435F2">
        <w:rPr>
          <w:rFonts w:ascii="Arial" w:hAnsi="Arial" w:cs="Arial"/>
        </w:rPr>
        <w:t xml:space="preserve">Introduced by Margo Macdonald MSP in November 2013. </w:t>
      </w:r>
      <w:r w:rsidR="00FB40FB" w:rsidRPr="00F435F2">
        <w:rPr>
          <w:rFonts w:ascii="Arial" w:hAnsi="Arial" w:cs="Arial"/>
        </w:rPr>
        <w:t xml:space="preserve">After </w:t>
      </w:r>
      <w:proofErr w:type="spellStart"/>
      <w:r w:rsidR="00FB40FB" w:rsidRPr="00F435F2">
        <w:rPr>
          <w:rFonts w:ascii="Arial" w:hAnsi="Arial" w:cs="Arial"/>
        </w:rPr>
        <w:t>Margo</w:t>
      </w:r>
      <w:r w:rsidR="00401FB2" w:rsidRPr="00F435F2">
        <w:rPr>
          <w:rFonts w:ascii="Arial" w:hAnsi="Arial" w:cs="Arial"/>
        </w:rPr>
        <w:t>s</w:t>
      </w:r>
      <w:proofErr w:type="spellEnd"/>
      <w:r w:rsidR="00401FB2" w:rsidRPr="00F435F2">
        <w:rPr>
          <w:rFonts w:ascii="Arial" w:hAnsi="Arial" w:cs="Arial"/>
        </w:rPr>
        <w:t xml:space="preserve"> </w:t>
      </w:r>
      <w:r w:rsidR="00FB40FB" w:rsidRPr="00F435F2">
        <w:rPr>
          <w:rFonts w:ascii="Arial" w:hAnsi="Arial" w:cs="Arial"/>
        </w:rPr>
        <w:t xml:space="preserve">death in </w:t>
      </w:r>
      <w:r w:rsidR="00401FB2" w:rsidRPr="00F435F2">
        <w:rPr>
          <w:rFonts w:ascii="Arial" w:hAnsi="Arial" w:cs="Arial"/>
        </w:rPr>
        <w:t xml:space="preserve">March 2014, Patrick Harvie MSP took over as additional member in charge of the Bill. </w:t>
      </w:r>
      <w:r w:rsidR="0039100B" w:rsidRPr="00F435F2">
        <w:rPr>
          <w:rFonts w:ascii="Arial" w:hAnsi="Arial" w:cs="Arial"/>
        </w:rPr>
        <w:t xml:space="preserve">The Bill fell in May 2015 after </w:t>
      </w:r>
      <w:r w:rsidR="00D03D4F" w:rsidRPr="00F435F2">
        <w:rPr>
          <w:rFonts w:ascii="Arial" w:hAnsi="Arial" w:cs="Arial"/>
        </w:rPr>
        <w:t xml:space="preserve">stage 1 debate. It was noted that there were significant flaws in the Bill. </w:t>
      </w:r>
    </w:p>
    <w:p w14:paraId="7F832854" w14:textId="77777777" w:rsidR="006416A7" w:rsidRPr="00F435F2" w:rsidRDefault="006416A7" w:rsidP="001C048D">
      <w:pPr>
        <w:spacing w:line="276" w:lineRule="auto"/>
        <w:rPr>
          <w:rFonts w:ascii="Arial" w:hAnsi="Arial" w:cs="Arial"/>
        </w:rPr>
      </w:pPr>
    </w:p>
    <w:p w14:paraId="4AD71967" w14:textId="77777777" w:rsidR="006416A7" w:rsidRPr="00F435F2" w:rsidRDefault="006416A7" w:rsidP="001C048D">
      <w:pPr>
        <w:spacing w:line="276" w:lineRule="auto"/>
        <w:rPr>
          <w:rFonts w:ascii="Arial" w:hAnsi="Arial" w:cs="Arial"/>
        </w:rPr>
      </w:pPr>
    </w:p>
    <w:p w14:paraId="76353230" w14:textId="5A8DC2F2" w:rsidR="004C7A51" w:rsidRPr="00F435F2" w:rsidRDefault="004C7A51" w:rsidP="001C048D">
      <w:pPr>
        <w:spacing w:line="276" w:lineRule="auto"/>
        <w:rPr>
          <w:rFonts w:ascii="Arial" w:hAnsi="Arial" w:cs="Arial"/>
          <w:u w:val="single"/>
        </w:rPr>
      </w:pPr>
      <w:r w:rsidRPr="00F435F2">
        <w:rPr>
          <w:rFonts w:ascii="Arial" w:hAnsi="Arial" w:cs="Arial"/>
          <w:u w:val="single"/>
        </w:rPr>
        <w:t>As</w:t>
      </w:r>
      <w:r w:rsidR="00FF6525" w:rsidRPr="00F435F2">
        <w:rPr>
          <w:rFonts w:ascii="Arial" w:hAnsi="Arial" w:cs="Arial"/>
          <w:u w:val="single"/>
        </w:rPr>
        <w:t>s</w:t>
      </w:r>
      <w:r w:rsidRPr="00F435F2">
        <w:rPr>
          <w:rFonts w:ascii="Arial" w:hAnsi="Arial" w:cs="Arial"/>
          <w:u w:val="single"/>
        </w:rPr>
        <w:t>isted Dying in other contexts</w:t>
      </w:r>
    </w:p>
    <w:p w14:paraId="47B39316" w14:textId="77777777" w:rsidR="00AC2A80" w:rsidRPr="00F435F2" w:rsidRDefault="00AC2A80" w:rsidP="001C048D">
      <w:pPr>
        <w:spacing w:line="276" w:lineRule="auto"/>
        <w:rPr>
          <w:rFonts w:ascii="Arial" w:hAnsi="Arial" w:cs="Arial"/>
        </w:rPr>
      </w:pPr>
    </w:p>
    <w:p w14:paraId="5FA394DB" w14:textId="4C5D1971" w:rsidR="00AC2A80" w:rsidRPr="00F435F2" w:rsidRDefault="001B13F8" w:rsidP="001C048D">
      <w:pPr>
        <w:spacing w:line="276" w:lineRule="auto"/>
        <w:jc w:val="both"/>
        <w:rPr>
          <w:rFonts w:ascii="Arial" w:hAnsi="Arial" w:cs="Arial"/>
        </w:rPr>
      </w:pPr>
      <w:r w:rsidRPr="00F435F2">
        <w:rPr>
          <w:rFonts w:ascii="Arial" w:hAnsi="Arial" w:cs="Arial"/>
        </w:rPr>
        <w:t xml:space="preserve">Currently individuals wishing to end their life by voluntary active euthanasia are required to travel overseas. This has cost implications and often means that they </w:t>
      </w:r>
      <w:r w:rsidR="008E3294" w:rsidRPr="00F435F2">
        <w:rPr>
          <w:rFonts w:ascii="Arial" w:hAnsi="Arial" w:cs="Arial"/>
        </w:rPr>
        <w:t>must</w:t>
      </w:r>
      <w:r w:rsidRPr="00F435F2">
        <w:rPr>
          <w:rFonts w:ascii="Arial" w:hAnsi="Arial" w:cs="Arial"/>
        </w:rPr>
        <w:t xml:space="preserve"> </w:t>
      </w:r>
      <w:r w:rsidR="00561AD9" w:rsidRPr="00F435F2">
        <w:rPr>
          <w:rFonts w:ascii="Arial" w:hAnsi="Arial" w:cs="Arial"/>
        </w:rPr>
        <w:t>travel</w:t>
      </w:r>
      <w:r w:rsidRPr="00F435F2">
        <w:rPr>
          <w:rFonts w:ascii="Arial" w:hAnsi="Arial" w:cs="Arial"/>
        </w:rPr>
        <w:t xml:space="preserve"> whilst they a</w:t>
      </w:r>
      <w:r w:rsidR="00561AD9" w:rsidRPr="00F435F2">
        <w:rPr>
          <w:rFonts w:ascii="Arial" w:hAnsi="Arial" w:cs="Arial"/>
        </w:rPr>
        <w:t>r</w:t>
      </w:r>
      <w:r w:rsidRPr="00F435F2">
        <w:rPr>
          <w:rFonts w:ascii="Arial" w:hAnsi="Arial" w:cs="Arial"/>
        </w:rPr>
        <w:t xml:space="preserve">e </w:t>
      </w:r>
      <w:r w:rsidR="008E3294" w:rsidRPr="00F435F2">
        <w:rPr>
          <w:rFonts w:ascii="Arial" w:hAnsi="Arial" w:cs="Arial"/>
        </w:rPr>
        <w:t>well</w:t>
      </w:r>
      <w:r w:rsidRPr="00F435F2">
        <w:rPr>
          <w:rFonts w:ascii="Arial" w:hAnsi="Arial" w:cs="Arial"/>
        </w:rPr>
        <w:t xml:space="preserve"> enough to be able to make the journey. </w:t>
      </w:r>
      <w:r w:rsidR="00F870FA" w:rsidRPr="00F435F2">
        <w:rPr>
          <w:rFonts w:ascii="Arial" w:hAnsi="Arial" w:cs="Arial"/>
        </w:rPr>
        <w:t xml:space="preserve"> Some individuals choose to end their lives at home through </w:t>
      </w:r>
      <w:r w:rsidR="002B307C" w:rsidRPr="00F435F2">
        <w:rPr>
          <w:rFonts w:ascii="Arial" w:hAnsi="Arial" w:cs="Arial"/>
        </w:rPr>
        <w:t xml:space="preserve">suicide, others refuse food and water in a form of voluntary passive euthanasia. </w:t>
      </w:r>
    </w:p>
    <w:p w14:paraId="4B79F769" w14:textId="77777777" w:rsidR="00561AD9" w:rsidRPr="00F435F2" w:rsidRDefault="00561AD9" w:rsidP="001C048D">
      <w:pPr>
        <w:spacing w:line="276" w:lineRule="auto"/>
        <w:rPr>
          <w:rFonts w:ascii="Arial" w:hAnsi="Arial" w:cs="Arial"/>
        </w:rPr>
      </w:pPr>
    </w:p>
    <w:p w14:paraId="22C78105" w14:textId="77777777" w:rsidR="00CE53AE" w:rsidRPr="00F435F2" w:rsidRDefault="00CE53AE" w:rsidP="001C048D">
      <w:pPr>
        <w:spacing w:line="276" w:lineRule="auto"/>
        <w:rPr>
          <w:rFonts w:ascii="Arial" w:hAnsi="Arial" w:cs="Arial"/>
          <w:u w:val="single"/>
        </w:rPr>
      </w:pPr>
    </w:p>
    <w:p w14:paraId="49BF72F2" w14:textId="4338EFC6" w:rsidR="00CE53AE" w:rsidRPr="00F435F2" w:rsidRDefault="00CE53AE" w:rsidP="001C048D">
      <w:pPr>
        <w:spacing w:line="276" w:lineRule="auto"/>
        <w:rPr>
          <w:rFonts w:ascii="Arial" w:hAnsi="Arial" w:cs="Arial"/>
          <w:u w:val="single"/>
        </w:rPr>
      </w:pPr>
      <w:r w:rsidRPr="00F435F2">
        <w:rPr>
          <w:rFonts w:ascii="Arial" w:hAnsi="Arial" w:cs="Arial"/>
          <w:u w:val="single"/>
        </w:rPr>
        <w:t>Ethical considerations</w:t>
      </w:r>
      <w:r w:rsidR="00AC2A80" w:rsidRPr="00F435F2">
        <w:rPr>
          <w:rFonts w:ascii="Arial" w:hAnsi="Arial" w:cs="Arial"/>
          <w:u w:val="single"/>
        </w:rPr>
        <w:t xml:space="preserve"> &amp; Terminology</w:t>
      </w:r>
    </w:p>
    <w:p w14:paraId="18ED78DF" w14:textId="5F8A2EF4" w:rsidR="003766FE" w:rsidRPr="00F435F2" w:rsidRDefault="003766FE" w:rsidP="001C048D">
      <w:pPr>
        <w:spacing w:line="276" w:lineRule="auto"/>
        <w:rPr>
          <w:rFonts w:ascii="Arial" w:hAnsi="Arial" w:cs="Arial"/>
        </w:rPr>
      </w:pPr>
    </w:p>
    <w:p w14:paraId="26DFC147" w14:textId="54F93B48" w:rsidR="003766FE" w:rsidRPr="00F435F2" w:rsidRDefault="004058FA" w:rsidP="001C048D">
      <w:pPr>
        <w:spacing w:line="276" w:lineRule="auto"/>
        <w:jc w:val="both"/>
        <w:rPr>
          <w:rFonts w:ascii="Arial" w:hAnsi="Arial" w:cs="Arial"/>
        </w:rPr>
      </w:pPr>
      <w:r w:rsidRPr="00F435F2">
        <w:rPr>
          <w:rFonts w:ascii="Arial" w:hAnsi="Arial" w:cs="Arial"/>
          <w:b/>
          <w:bCs/>
        </w:rPr>
        <w:t>Conscientious Objection</w:t>
      </w:r>
      <w:r w:rsidRPr="00F435F2">
        <w:rPr>
          <w:rFonts w:ascii="Arial" w:hAnsi="Arial" w:cs="Arial"/>
        </w:rPr>
        <w:t xml:space="preserve"> – Section 5 of the Bill allows for</w:t>
      </w:r>
      <w:r w:rsidR="00C625E6" w:rsidRPr="00F435F2">
        <w:rPr>
          <w:rFonts w:ascii="Arial" w:hAnsi="Arial" w:cs="Arial"/>
        </w:rPr>
        <w:t xml:space="preserve"> healthcare professionals to conscientiously object to participation in </w:t>
      </w:r>
      <w:r w:rsidR="001228E0" w:rsidRPr="00F435F2">
        <w:rPr>
          <w:rFonts w:ascii="Arial" w:hAnsi="Arial" w:cs="Arial"/>
        </w:rPr>
        <w:t xml:space="preserve">anything authorised by the Act. </w:t>
      </w:r>
    </w:p>
    <w:p w14:paraId="66421131" w14:textId="77777777" w:rsidR="001228E0" w:rsidRPr="00F435F2" w:rsidRDefault="001228E0" w:rsidP="001C048D">
      <w:pPr>
        <w:spacing w:line="276" w:lineRule="auto"/>
        <w:jc w:val="both"/>
        <w:rPr>
          <w:rFonts w:ascii="Arial" w:hAnsi="Arial" w:cs="Arial"/>
        </w:rPr>
      </w:pPr>
    </w:p>
    <w:p w14:paraId="31D4183E" w14:textId="49DA4EE1" w:rsidR="001228E0" w:rsidRPr="00F435F2" w:rsidRDefault="001228E0" w:rsidP="001C048D">
      <w:pPr>
        <w:spacing w:line="276" w:lineRule="auto"/>
        <w:jc w:val="both"/>
        <w:rPr>
          <w:rFonts w:ascii="Arial" w:hAnsi="Arial" w:cs="Arial"/>
        </w:rPr>
      </w:pPr>
      <w:r w:rsidRPr="00F435F2">
        <w:rPr>
          <w:rFonts w:ascii="Arial" w:hAnsi="Arial" w:cs="Arial"/>
          <w:b/>
          <w:bCs/>
        </w:rPr>
        <w:t>Legal Protections of Healthcare Professionals</w:t>
      </w:r>
      <w:r w:rsidRPr="00F435F2">
        <w:rPr>
          <w:rFonts w:ascii="Arial" w:hAnsi="Arial" w:cs="Arial"/>
        </w:rPr>
        <w:t xml:space="preserve"> – Sec</w:t>
      </w:r>
      <w:r w:rsidR="00D83D2A" w:rsidRPr="00F435F2">
        <w:rPr>
          <w:rFonts w:ascii="Arial" w:hAnsi="Arial" w:cs="Arial"/>
        </w:rPr>
        <w:t>t</w:t>
      </w:r>
      <w:r w:rsidRPr="00F435F2">
        <w:rPr>
          <w:rFonts w:ascii="Arial" w:hAnsi="Arial" w:cs="Arial"/>
        </w:rPr>
        <w:t xml:space="preserve">ion </w:t>
      </w:r>
      <w:r w:rsidR="00D83D2A" w:rsidRPr="00F435F2">
        <w:rPr>
          <w:rFonts w:ascii="Arial" w:hAnsi="Arial" w:cs="Arial"/>
        </w:rPr>
        <w:t xml:space="preserve">6 absolves anyone from participating in anything proposed by the Act from prosecution, provided that all safeguards etc have been followed. </w:t>
      </w:r>
    </w:p>
    <w:p w14:paraId="3F3FD736" w14:textId="77777777" w:rsidR="004058FA" w:rsidRPr="00F435F2" w:rsidRDefault="004058FA" w:rsidP="001C048D">
      <w:pPr>
        <w:spacing w:line="276" w:lineRule="auto"/>
        <w:rPr>
          <w:rFonts w:ascii="Arial" w:hAnsi="Arial" w:cs="Arial"/>
          <w:b/>
          <w:bCs/>
        </w:rPr>
      </w:pPr>
    </w:p>
    <w:p w14:paraId="05E86475" w14:textId="1806B838" w:rsidR="00784508" w:rsidRPr="00F435F2" w:rsidRDefault="00AC2A80" w:rsidP="001C048D">
      <w:pPr>
        <w:spacing w:line="276" w:lineRule="auto"/>
        <w:jc w:val="both"/>
        <w:rPr>
          <w:rFonts w:ascii="Arial" w:hAnsi="Arial" w:cs="Arial"/>
        </w:rPr>
      </w:pPr>
      <w:r w:rsidRPr="00F435F2">
        <w:rPr>
          <w:rFonts w:ascii="Arial" w:hAnsi="Arial" w:cs="Arial"/>
          <w:b/>
          <w:bCs/>
        </w:rPr>
        <w:t>Mental Capac</w:t>
      </w:r>
      <w:r w:rsidR="00D55BA8" w:rsidRPr="00F435F2">
        <w:rPr>
          <w:rFonts w:ascii="Arial" w:hAnsi="Arial" w:cs="Arial"/>
          <w:b/>
          <w:bCs/>
        </w:rPr>
        <w:t>i</w:t>
      </w:r>
      <w:r w:rsidRPr="00F435F2">
        <w:rPr>
          <w:rFonts w:ascii="Arial" w:hAnsi="Arial" w:cs="Arial"/>
          <w:b/>
          <w:bCs/>
        </w:rPr>
        <w:t>ty</w:t>
      </w:r>
      <w:r w:rsidRPr="00F435F2">
        <w:rPr>
          <w:rFonts w:ascii="Arial" w:hAnsi="Arial" w:cs="Arial"/>
        </w:rPr>
        <w:t xml:space="preserve"> </w:t>
      </w:r>
      <w:r w:rsidR="006E3FD1" w:rsidRPr="00F435F2">
        <w:rPr>
          <w:rFonts w:ascii="Arial" w:hAnsi="Arial" w:cs="Arial"/>
        </w:rPr>
        <w:t>(</w:t>
      </w:r>
      <w:proofErr w:type="spellStart"/>
      <w:r w:rsidR="00A13C8D" w:rsidRPr="00F435F2">
        <w:rPr>
          <w:rFonts w:ascii="Arial" w:hAnsi="Arial" w:cs="Arial"/>
        </w:rPr>
        <w:t>AwIS</w:t>
      </w:r>
      <w:proofErr w:type="spellEnd"/>
      <w:r w:rsidR="00A13C8D" w:rsidRPr="00F435F2">
        <w:rPr>
          <w:rFonts w:ascii="Arial" w:hAnsi="Arial" w:cs="Arial"/>
        </w:rPr>
        <w:t xml:space="preserve"> </w:t>
      </w:r>
      <w:r w:rsidR="006E3FD1" w:rsidRPr="00F435F2">
        <w:rPr>
          <w:rFonts w:ascii="Arial" w:hAnsi="Arial" w:cs="Arial"/>
        </w:rPr>
        <w:t>200</w:t>
      </w:r>
      <w:r w:rsidR="00A13C8D" w:rsidRPr="00F435F2">
        <w:rPr>
          <w:rFonts w:ascii="Arial" w:hAnsi="Arial" w:cs="Arial"/>
        </w:rPr>
        <w:t>0</w:t>
      </w:r>
      <w:r w:rsidR="006E3FD1" w:rsidRPr="00F435F2">
        <w:rPr>
          <w:rFonts w:ascii="Arial" w:hAnsi="Arial" w:cs="Arial"/>
        </w:rPr>
        <w:t>)</w:t>
      </w:r>
      <w:r w:rsidRPr="00F435F2">
        <w:rPr>
          <w:rFonts w:ascii="Arial" w:hAnsi="Arial" w:cs="Arial"/>
        </w:rPr>
        <w:t xml:space="preserve">– as defined under the existing </w:t>
      </w:r>
      <w:r w:rsidR="00A13C8D" w:rsidRPr="00F435F2">
        <w:rPr>
          <w:rFonts w:ascii="Arial" w:hAnsi="Arial" w:cs="Arial"/>
        </w:rPr>
        <w:t>Adults with Incapacity</w:t>
      </w:r>
      <w:r w:rsidRPr="00F435F2">
        <w:rPr>
          <w:rFonts w:ascii="Arial" w:hAnsi="Arial" w:cs="Arial"/>
        </w:rPr>
        <w:t xml:space="preserve"> </w:t>
      </w:r>
      <w:proofErr w:type="gramStart"/>
      <w:r w:rsidRPr="00F435F2">
        <w:rPr>
          <w:rFonts w:ascii="Arial" w:hAnsi="Arial" w:cs="Arial"/>
        </w:rPr>
        <w:t>Act</w:t>
      </w:r>
      <w:r w:rsidR="00A13C8D" w:rsidRPr="00F435F2">
        <w:rPr>
          <w:rFonts w:ascii="Arial" w:hAnsi="Arial" w:cs="Arial"/>
        </w:rPr>
        <w:t xml:space="preserve"> </w:t>
      </w:r>
      <w:r w:rsidRPr="00F435F2">
        <w:rPr>
          <w:rFonts w:ascii="Arial" w:hAnsi="Arial" w:cs="Arial"/>
        </w:rPr>
        <w:t xml:space="preserve"> (</w:t>
      </w:r>
      <w:proofErr w:type="gramEnd"/>
      <w:r w:rsidR="00A13C8D" w:rsidRPr="00F435F2">
        <w:rPr>
          <w:rFonts w:ascii="Arial" w:hAnsi="Arial" w:cs="Arial"/>
        </w:rPr>
        <w:t xml:space="preserve">Scotland </w:t>
      </w:r>
      <w:r w:rsidRPr="00F435F2">
        <w:rPr>
          <w:rFonts w:ascii="Arial" w:hAnsi="Arial" w:cs="Arial"/>
        </w:rPr>
        <w:t>200</w:t>
      </w:r>
      <w:r w:rsidR="00A13C8D" w:rsidRPr="00F435F2">
        <w:rPr>
          <w:rFonts w:ascii="Arial" w:hAnsi="Arial" w:cs="Arial"/>
        </w:rPr>
        <w:t>0</w:t>
      </w:r>
      <w:r w:rsidRPr="00F435F2">
        <w:rPr>
          <w:rFonts w:ascii="Arial" w:hAnsi="Arial" w:cs="Arial"/>
        </w:rPr>
        <w:t xml:space="preserve">). </w:t>
      </w:r>
      <w:r w:rsidR="006E3FD1" w:rsidRPr="00F435F2">
        <w:rPr>
          <w:rFonts w:ascii="Arial" w:hAnsi="Arial" w:cs="Arial"/>
        </w:rPr>
        <w:t xml:space="preserve">In this case the relevant principles of the </w:t>
      </w:r>
      <w:proofErr w:type="spellStart"/>
      <w:r w:rsidR="00A13C8D" w:rsidRPr="00F435F2">
        <w:rPr>
          <w:rFonts w:ascii="Arial" w:hAnsi="Arial" w:cs="Arial"/>
        </w:rPr>
        <w:t>AwIS</w:t>
      </w:r>
      <w:proofErr w:type="spellEnd"/>
      <w:r w:rsidR="00A13C8D" w:rsidRPr="00F435F2">
        <w:rPr>
          <w:rFonts w:ascii="Arial" w:hAnsi="Arial" w:cs="Arial"/>
        </w:rPr>
        <w:t xml:space="preserve"> 2000 </w:t>
      </w:r>
      <w:r w:rsidR="006E3FD1" w:rsidRPr="00F435F2">
        <w:rPr>
          <w:rFonts w:ascii="Arial" w:hAnsi="Arial" w:cs="Arial"/>
        </w:rPr>
        <w:t xml:space="preserve">are as follows: </w:t>
      </w:r>
    </w:p>
    <w:p w14:paraId="4E529158" w14:textId="77777777" w:rsidR="00784508" w:rsidRPr="00F435F2" w:rsidRDefault="00AC2A80" w:rsidP="001C048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435F2">
        <w:rPr>
          <w:rFonts w:ascii="Arial" w:hAnsi="Arial" w:cs="Arial"/>
        </w:rPr>
        <w:t>An individual is</w:t>
      </w:r>
      <w:r w:rsidR="00AB1411" w:rsidRPr="00F435F2">
        <w:rPr>
          <w:rFonts w:ascii="Arial" w:hAnsi="Arial" w:cs="Arial"/>
        </w:rPr>
        <w:t xml:space="preserve"> presumed</w:t>
      </w:r>
      <w:r w:rsidRPr="00F435F2">
        <w:rPr>
          <w:rFonts w:ascii="Arial" w:hAnsi="Arial" w:cs="Arial"/>
        </w:rPr>
        <w:t xml:space="preserve"> to have mental capacity </w:t>
      </w:r>
      <w:r w:rsidR="00AB1411" w:rsidRPr="00F435F2">
        <w:rPr>
          <w:rFonts w:ascii="Arial" w:hAnsi="Arial" w:cs="Arial"/>
        </w:rPr>
        <w:t xml:space="preserve">unless it can be deemed otherwise. </w:t>
      </w:r>
    </w:p>
    <w:p w14:paraId="738A585C" w14:textId="77777777" w:rsidR="00784508" w:rsidRPr="00F435F2" w:rsidRDefault="006128F6" w:rsidP="001C048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435F2">
        <w:rPr>
          <w:rFonts w:ascii="Arial" w:hAnsi="Arial" w:cs="Arial"/>
        </w:rPr>
        <w:t>All practical efforts should be made to enable an individual to make an informed decision – they will not be deemed incapacitated unless</w:t>
      </w:r>
      <w:r w:rsidR="000B3196" w:rsidRPr="00F435F2">
        <w:rPr>
          <w:rFonts w:ascii="Arial" w:hAnsi="Arial" w:cs="Arial"/>
        </w:rPr>
        <w:t xml:space="preserve"> these steps have been taken without success. </w:t>
      </w:r>
    </w:p>
    <w:p w14:paraId="688765FF" w14:textId="509EB4C9" w:rsidR="00AC2A80" w:rsidRPr="00F435F2" w:rsidRDefault="003C5EED" w:rsidP="001C048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435F2">
        <w:rPr>
          <w:rFonts w:ascii="Arial" w:hAnsi="Arial" w:cs="Arial"/>
        </w:rPr>
        <w:lastRenderedPageBreak/>
        <w:t xml:space="preserve">Allowance for unwise (but fully informed) decisions. </w:t>
      </w:r>
    </w:p>
    <w:p w14:paraId="556BB60C" w14:textId="77777777" w:rsidR="00B021DB" w:rsidRPr="00F435F2" w:rsidRDefault="00B021DB" w:rsidP="001C048D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30AA4E5C" w14:textId="702BA315" w:rsidR="000078D3" w:rsidRPr="00F435F2" w:rsidRDefault="000078D3" w:rsidP="001C048D">
      <w:pPr>
        <w:spacing w:line="276" w:lineRule="auto"/>
        <w:jc w:val="both"/>
        <w:rPr>
          <w:rFonts w:ascii="Arial" w:hAnsi="Arial" w:cs="Arial"/>
          <w:i/>
          <w:iCs/>
        </w:rPr>
      </w:pPr>
      <w:r w:rsidRPr="00F435F2">
        <w:rPr>
          <w:rFonts w:ascii="Arial" w:hAnsi="Arial" w:cs="Arial"/>
          <w:i/>
          <w:iCs/>
        </w:rPr>
        <w:t xml:space="preserve">Note: It should be noted that the above legislation came in to being to protect individuals who </w:t>
      </w:r>
      <w:r w:rsidR="00DD42D5" w:rsidRPr="00F435F2">
        <w:rPr>
          <w:rFonts w:ascii="Arial" w:hAnsi="Arial" w:cs="Arial"/>
          <w:i/>
          <w:iCs/>
        </w:rPr>
        <w:t xml:space="preserve">did not have the capacity to consent for themselves, so is written from the perspective of safeguarding such </w:t>
      </w:r>
      <w:r w:rsidR="00EB26B3" w:rsidRPr="00F435F2">
        <w:rPr>
          <w:rFonts w:ascii="Arial" w:hAnsi="Arial" w:cs="Arial"/>
          <w:i/>
          <w:iCs/>
        </w:rPr>
        <w:t xml:space="preserve">individuals. </w:t>
      </w:r>
      <w:r w:rsidR="00FE5F42" w:rsidRPr="00F435F2">
        <w:rPr>
          <w:rFonts w:ascii="Arial" w:hAnsi="Arial" w:cs="Arial"/>
          <w:i/>
          <w:iCs/>
        </w:rPr>
        <w:t>In the context of the</w:t>
      </w:r>
      <w:r w:rsidR="00EB26B3" w:rsidRPr="00F435F2">
        <w:rPr>
          <w:rFonts w:ascii="Arial" w:hAnsi="Arial" w:cs="Arial"/>
          <w:i/>
          <w:iCs/>
        </w:rPr>
        <w:t xml:space="preserve"> Assisted Dying </w:t>
      </w:r>
      <w:proofErr w:type="gramStart"/>
      <w:r w:rsidR="00EB26B3" w:rsidRPr="00F435F2">
        <w:rPr>
          <w:rFonts w:ascii="Arial" w:hAnsi="Arial" w:cs="Arial"/>
          <w:i/>
          <w:iCs/>
        </w:rPr>
        <w:t>Bill</w:t>
      </w:r>
      <w:proofErr w:type="gramEnd"/>
      <w:r w:rsidR="00EB26B3" w:rsidRPr="00F435F2">
        <w:rPr>
          <w:rFonts w:ascii="Arial" w:hAnsi="Arial" w:cs="Arial"/>
          <w:i/>
          <w:iCs/>
        </w:rPr>
        <w:t xml:space="preserve"> </w:t>
      </w:r>
      <w:r w:rsidR="00B021DB" w:rsidRPr="00F435F2">
        <w:rPr>
          <w:rFonts w:ascii="Arial" w:hAnsi="Arial" w:cs="Arial"/>
          <w:i/>
          <w:iCs/>
        </w:rPr>
        <w:t>it is expected that most individuals making a decision to end their own lives would have the mental capacity to make such a decision.</w:t>
      </w:r>
      <w:r w:rsidR="00D74120" w:rsidRPr="00F435F2">
        <w:rPr>
          <w:rFonts w:ascii="Arial" w:hAnsi="Arial" w:cs="Arial"/>
          <w:i/>
          <w:iCs/>
        </w:rPr>
        <w:t xml:space="preserve"> So, essentially mental capacity in the case of the Assisted Dying Bill is approach from the opposite </w:t>
      </w:r>
      <w:r w:rsidR="00D81772" w:rsidRPr="00F435F2">
        <w:rPr>
          <w:rFonts w:ascii="Arial" w:hAnsi="Arial" w:cs="Arial"/>
          <w:i/>
          <w:iCs/>
        </w:rPr>
        <w:t xml:space="preserve">viewpoint to which the </w:t>
      </w:r>
      <w:proofErr w:type="spellStart"/>
      <w:r w:rsidR="00D81772" w:rsidRPr="00F435F2">
        <w:rPr>
          <w:rFonts w:ascii="Arial" w:hAnsi="Arial" w:cs="Arial"/>
          <w:i/>
          <w:iCs/>
        </w:rPr>
        <w:t>AwIS</w:t>
      </w:r>
      <w:proofErr w:type="spellEnd"/>
      <w:r w:rsidR="00D81772" w:rsidRPr="00F435F2">
        <w:rPr>
          <w:rFonts w:ascii="Arial" w:hAnsi="Arial" w:cs="Arial"/>
          <w:i/>
          <w:iCs/>
        </w:rPr>
        <w:t xml:space="preserve"> was originally written.</w:t>
      </w:r>
      <w:r w:rsidR="00B021DB" w:rsidRPr="00F435F2">
        <w:rPr>
          <w:rFonts w:ascii="Arial" w:hAnsi="Arial" w:cs="Arial"/>
          <w:i/>
          <w:iCs/>
        </w:rPr>
        <w:t xml:space="preserve"> </w:t>
      </w:r>
      <w:r w:rsidR="00DD42D5" w:rsidRPr="00F435F2">
        <w:rPr>
          <w:rFonts w:ascii="Arial" w:hAnsi="Arial" w:cs="Arial"/>
          <w:i/>
          <w:iCs/>
        </w:rPr>
        <w:t xml:space="preserve"> </w:t>
      </w:r>
      <w:r w:rsidR="00FD6D1F" w:rsidRPr="00F435F2">
        <w:rPr>
          <w:rFonts w:ascii="Arial" w:hAnsi="Arial" w:cs="Arial"/>
          <w:i/>
          <w:iCs/>
        </w:rPr>
        <w:t xml:space="preserve">The </w:t>
      </w:r>
      <w:proofErr w:type="spellStart"/>
      <w:r w:rsidR="00A13C8D" w:rsidRPr="00F435F2">
        <w:rPr>
          <w:rFonts w:ascii="Arial" w:hAnsi="Arial" w:cs="Arial"/>
          <w:i/>
          <w:iCs/>
        </w:rPr>
        <w:t>AwIS</w:t>
      </w:r>
      <w:proofErr w:type="spellEnd"/>
      <w:r w:rsidR="00A13C8D" w:rsidRPr="00F435F2">
        <w:rPr>
          <w:rFonts w:ascii="Arial" w:hAnsi="Arial" w:cs="Arial"/>
          <w:i/>
          <w:iCs/>
        </w:rPr>
        <w:t xml:space="preserve"> 2000</w:t>
      </w:r>
      <w:r w:rsidR="00FD6D1F" w:rsidRPr="00F435F2">
        <w:rPr>
          <w:rFonts w:ascii="Arial" w:hAnsi="Arial" w:cs="Arial"/>
          <w:i/>
          <w:iCs/>
        </w:rPr>
        <w:t xml:space="preserve"> makes provision for temporary and fluctuating mental capacity</w:t>
      </w:r>
      <w:r w:rsidR="00A97718" w:rsidRPr="00F435F2">
        <w:rPr>
          <w:rFonts w:ascii="Arial" w:hAnsi="Arial" w:cs="Arial"/>
          <w:i/>
          <w:iCs/>
        </w:rPr>
        <w:t xml:space="preserve">, which the Assisted Dying Bill does not explore. It may be that the </w:t>
      </w:r>
      <w:proofErr w:type="spellStart"/>
      <w:r w:rsidR="00A13C8D" w:rsidRPr="00F435F2">
        <w:rPr>
          <w:rFonts w:ascii="Arial" w:hAnsi="Arial" w:cs="Arial"/>
          <w:i/>
          <w:iCs/>
        </w:rPr>
        <w:t>AwIS</w:t>
      </w:r>
      <w:proofErr w:type="spellEnd"/>
      <w:r w:rsidR="00A13C8D" w:rsidRPr="00F435F2">
        <w:rPr>
          <w:rFonts w:ascii="Arial" w:hAnsi="Arial" w:cs="Arial"/>
          <w:i/>
          <w:iCs/>
        </w:rPr>
        <w:t xml:space="preserve"> 2000</w:t>
      </w:r>
      <w:r w:rsidR="00A97718" w:rsidRPr="00F435F2">
        <w:rPr>
          <w:rFonts w:ascii="Arial" w:hAnsi="Arial" w:cs="Arial"/>
          <w:i/>
          <w:iCs/>
        </w:rPr>
        <w:t xml:space="preserve"> is a ‘best fit’ in the absence of a more relevant means of assessment. </w:t>
      </w:r>
    </w:p>
    <w:p w14:paraId="4488E6CA" w14:textId="77777777" w:rsidR="004058FA" w:rsidRPr="00F435F2" w:rsidRDefault="004058FA" w:rsidP="001C048D">
      <w:pPr>
        <w:spacing w:line="276" w:lineRule="auto"/>
        <w:rPr>
          <w:rFonts w:ascii="Arial" w:hAnsi="Arial" w:cs="Arial"/>
          <w:b/>
          <w:bCs/>
        </w:rPr>
      </w:pPr>
    </w:p>
    <w:p w14:paraId="57033FD7" w14:textId="77777777" w:rsidR="00C96F9D" w:rsidRPr="00F435F2" w:rsidRDefault="00C96F9D" w:rsidP="000C51E2">
      <w:pPr>
        <w:jc w:val="both"/>
        <w:rPr>
          <w:rFonts w:ascii="Arial" w:hAnsi="Arial" w:cs="Arial"/>
          <w:sz w:val="28"/>
          <w:szCs w:val="28"/>
        </w:rPr>
      </w:pPr>
    </w:p>
    <w:p w14:paraId="6AFE41C1" w14:textId="77777777" w:rsidR="004C7A51" w:rsidRPr="00F435F2" w:rsidRDefault="004C7A51">
      <w:pPr>
        <w:rPr>
          <w:rFonts w:ascii="Arial" w:hAnsi="Arial" w:cs="Arial"/>
        </w:rPr>
      </w:pPr>
    </w:p>
    <w:p w14:paraId="12FC443E" w14:textId="72D2C301" w:rsidR="003766FE" w:rsidRDefault="003766FE"/>
    <w:p w14:paraId="1A8FFE51" w14:textId="33CDAE17" w:rsidR="003766FE" w:rsidRDefault="003766FE"/>
    <w:sectPr w:rsidR="003766FE" w:rsidSect="00596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DE20" w14:textId="77777777" w:rsidR="007F23E0" w:rsidRDefault="007F23E0" w:rsidP="00187491">
      <w:r>
        <w:separator/>
      </w:r>
    </w:p>
  </w:endnote>
  <w:endnote w:type="continuationSeparator" w:id="0">
    <w:p w14:paraId="0569B430" w14:textId="77777777" w:rsidR="007F23E0" w:rsidRDefault="007F23E0" w:rsidP="0018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03608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2BE48B" w14:textId="7D2D97D6" w:rsidR="00F8120E" w:rsidRDefault="00F8120E" w:rsidP="003671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B4479B" w14:textId="77777777" w:rsidR="00F8120E" w:rsidRDefault="00F8120E" w:rsidP="00F812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296186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BBFF8E" w14:textId="609CC043" w:rsidR="00F8120E" w:rsidRDefault="00F8120E" w:rsidP="003671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D91782C" w14:textId="77777777" w:rsidR="00F8120E" w:rsidRDefault="00F8120E" w:rsidP="00F8120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6E09" w14:textId="77777777" w:rsidR="00D0147F" w:rsidRDefault="00D01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D67A4" w14:textId="77777777" w:rsidR="007F23E0" w:rsidRDefault="007F23E0" w:rsidP="00187491">
      <w:r>
        <w:separator/>
      </w:r>
    </w:p>
  </w:footnote>
  <w:footnote w:type="continuationSeparator" w:id="0">
    <w:p w14:paraId="7A22D12D" w14:textId="77777777" w:rsidR="007F23E0" w:rsidRDefault="007F23E0" w:rsidP="00187491">
      <w:r>
        <w:continuationSeparator/>
      </w:r>
    </w:p>
  </w:footnote>
  <w:footnote w:id="1">
    <w:p w14:paraId="306D7EC3" w14:textId="4C393107" w:rsidR="00187491" w:rsidRDefault="001874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353B8">
        <w:t xml:space="preserve">Assisted Dying for Terminally Ill Adults (Scotland) Bill, Liam McArthur MSP, Consultation Doc. </w:t>
      </w:r>
      <w:hyperlink r:id="rId1" w:history="1">
        <w:r w:rsidR="00F353B8" w:rsidRPr="003671BF">
          <w:rPr>
            <w:rStyle w:val="Hyperlink"/>
          </w:rPr>
          <w:t>https://www.parliament.scot/-/media/files/legislation/proposed-members-bills/assisted-dying-for-terminally-ill-adults-scotland-consultation-2021-final.pdf</w:t>
        </w:r>
      </w:hyperlink>
    </w:p>
    <w:p w14:paraId="6DC419BE" w14:textId="77777777" w:rsidR="00F353B8" w:rsidRDefault="00F353B8">
      <w:pPr>
        <w:pStyle w:val="FootnoteText"/>
      </w:pPr>
    </w:p>
  </w:footnote>
  <w:footnote w:id="2">
    <w:p w14:paraId="235C0200" w14:textId="35F32B86" w:rsidR="008E3294" w:rsidRDefault="008E3294">
      <w:pPr>
        <w:pStyle w:val="FootnoteText"/>
      </w:pPr>
      <w:r>
        <w:rPr>
          <w:rStyle w:val="FootnoteReference"/>
        </w:rPr>
        <w:footnoteRef/>
      </w:r>
      <w:r>
        <w:t xml:space="preserve"> Numbers in </w:t>
      </w:r>
      <w:proofErr w:type="gramStart"/>
      <w:r>
        <w:t>brackets  pertain</w:t>
      </w:r>
      <w:proofErr w:type="gramEnd"/>
      <w:r>
        <w:t xml:space="preserve"> to the relevant section of the Bill.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DF71" w14:textId="70426A34" w:rsidR="00D0147F" w:rsidRDefault="00D01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14B5" w14:textId="0B9EDB27" w:rsidR="00D0147F" w:rsidRDefault="00D014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2FD8" w14:textId="77E67E62" w:rsidR="00D0147F" w:rsidRDefault="00D014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46D1"/>
    <w:multiLevelType w:val="hybridMultilevel"/>
    <w:tmpl w:val="E23A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6229A"/>
    <w:multiLevelType w:val="hybridMultilevel"/>
    <w:tmpl w:val="33605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2426A"/>
    <w:multiLevelType w:val="hybridMultilevel"/>
    <w:tmpl w:val="5BF4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013B4"/>
    <w:multiLevelType w:val="hybridMultilevel"/>
    <w:tmpl w:val="18A27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FE"/>
    <w:rsid w:val="0000487E"/>
    <w:rsid w:val="000078D3"/>
    <w:rsid w:val="00010385"/>
    <w:rsid w:val="00041908"/>
    <w:rsid w:val="00044270"/>
    <w:rsid w:val="00070FCF"/>
    <w:rsid w:val="000B3196"/>
    <w:rsid w:val="000C51E2"/>
    <w:rsid w:val="000E0F7F"/>
    <w:rsid w:val="001228E0"/>
    <w:rsid w:val="00127EBE"/>
    <w:rsid w:val="00164D79"/>
    <w:rsid w:val="001753EF"/>
    <w:rsid w:val="00187491"/>
    <w:rsid w:val="00191851"/>
    <w:rsid w:val="001B13F8"/>
    <w:rsid w:val="001C048D"/>
    <w:rsid w:val="001F3D79"/>
    <w:rsid w:val="00205AFF"/>
    <w:rsid w:val="00231594"/>
    <w:rsid w:val="0026107D"/>
    <w:rsid w:val="002B307C"/>
    <w:rsid w:val="002D4B92"/>
    <w:rsid w:val="002D4D0D"/>
    <w:rsid w:val="002F523B"/>
    <w:rsid w:val="00300EB5"/>
    <w:rsid w:val="003109FD"/>
    <w:rsid w:val="00362674"/>
    <w:rsid w:val="00363F58"/>
    <w:rsid w:val="003766FE"/>
    <w:rsid w:val="0039100B"/>
    <w:rsid w:val="00391ADA"/>
    <w:rsid w:val="003969DC"/>
    <w:rsid w:val="003978B1"/>
    <w:rsid w:val="003C2D69"/>
    <w:rsid w:val="003C5EED"/>
    <w:rsid w:val="00401FB2"/>
    <w:rsid w:val="004058FA"/>
    <w:rsid w:val="00422719"/>
    <w:rsid w:val="00467899"/>
    <w:rsid w:val="004B0428"/>
    <w:rsid w:val="004B0DA2"/>
    <w:rsid w:val="004C7A51"/>
    <w:rsid w:val="004E1893"/>
    <w:rsid w:val="004F264C"/>
    <w:rsid w:val="0050590D"/>
    <w:rsid w:val="00545458"/>
    <w:rsid w:val="00561AD9"/>
    <w:rsid w:val="00566CA8"/>
    <w:rsid w:val="00573279"/>
    <w:rsid w:val="00583F49"/>
    <w:rsid w:val="00596FB3"/>
    <w:rsid w:val="005D31EF"/>
    <w:rsid w:val="005D7625"/>
    <w:rsid w:val="006128F6"/>
    <w:rsid w:val="006416A7"/>
    <w:rsid w:val="006476D4"/>
    <w:rsid w:val="00665620"/>
    <w:rsid w:val="00665EE9"/>
    <w:rsid w:val="006C54A3"/>
    <w:rsid w:val="006D0DCB"/>
    <w:rsid w:val="006D7296"/>
    <w:rsid w:val="006E3FD1"/>
    <w:rsid w:val="006F5A01"/>
    <w:rsid w:val="00715280"/>
    <w:rsid w:val="00763D32"/>
    <w:rsid w:val="007739A3"/>
    <w:rsid w:val="00784508"/>
    <w:rsid w:val="007A3554"/>
    <w:rsid w:val="007B02EE"/>
    <w:rsid w:val="007B79C9"/>
    <w:rsid w:val="007C6CED"/>
    <w:rsid w:val="007D5E8B"/>
    <w:rsid w:val="007D6406"/>
    <w:rsid w:val="007F23E0"/>
    <w:rsid w:val="00805712"/>
    <w:rsid w:val="00872D37"/>
    <w:rsid w:val="008966AE"/>
    <w:rsid w:val="008A3C42"/>
    <w:rsid w:val="008E3294"/>
    <w:rsid w:val="00921521"/>
    <w:rsid w:val="00955611"/>
    <w:rsid w:val="009B7C96"/>
    <w:rsid w:val="009C229C"/>
    <w:rsid w:val="009E0CD2"/>
    <w:rsid w:val="00A05AB9"/>
    <w:rsid w:val="00A13C8D"/>
    <w:rsid w:val="00A3739F"/>
    <w:rsid w:val="00A612DE"/>
    <w:rsid w:val="00A652E1"/>
    <w:rsid w:val="00A758EF"/>
    <w:rsid w:val="00A96896"/>
    <w:rsid w:val="00A97718"/>
    <w:rsid w:val="00AB1411"/>
    <w:rsid w:val="00AB380E"/>
    <w:rsid w:val="00AC2A80"/>
    <w:rsid w:val="00AD191E"/>
    <w:rsid w:val="00AD50B8"/>
    <w:rsid w:val="00B021DB"/>
    <w:rsid w:val="00B047EE"/>
    <w:rsid w:val="00BC1124"/>
    <w:rsid w:val="00C13747"/>
    <w:rsid w:val="00C236EC"/>
    <w:rsid w:val="00C4492D"/>
    <w:rsid w:val="00C625E6"/>
    <w:rsid w:val="00C71839"/>
    <w:rsid w:val="00C75A55"/>
    <w:rsid w:val="00C81F03"/>
    <w:rsid w:val="00C96F9D"/>
    <w:rsid w:val="00CA4D70"/>
    <w:rsid w:val="00CE53AE"/>
    <w:rsid w:val="00D0147F"/>
    <w:rsid w:val="00D03D4F"/>
    <w:rsid w:val="00D1178A"/>
    <w:rsid w:val="00D20206"/>
    <w:rsid w:val="00D55BA8"/>
    <w:rsid w:val="00D57ECD"/>
    <w:rsid w:val="00D74120"/>
    <w:rsid w:val="00D81772"/>
    <w:rsid w:val="00D83D2A"/>
    <w:rsid w:val="00D90D3D"/>
    <w:rsid w:val="00DC42BD"/>
    <w:rsid w:val="00DC5E57"/>
    <w:rsid w:val="00DD42D5"/>
    <w:rsid w:val="00E012B8"/>
    <w:rsid w:val="00E3543D"/>
    <w:rsid w:val="00E5064B"/>
    <w:rsid w:val="00E839C7"/>
    <w:rsid w:val="00E938B6"/>
    <w:rsid w:val="00EB26B3"/>
    <w:rsid w:val="00EC1E84"/>
    <w:rsid w:val="00EE66DA"/>
    <w:rsid w:val="00F123C5"/>
    <w:rsid w:val="00F14AEC"/>
    <w:rsid w:val="00F353B8"/>
    <w:rsid w:val="00F435F2"/>
    <w:rsid w:val="00F635BC"/>
    <w:rsid w:val="00F8120E"/>
    <w:rsid w:val="00F870FA"/>
    <w:rsid w:val="00FB40FB"/>
    <w:rsid w:val="00FD6D1F"/>
    <w:rsid w:val="00FE5F42"/>
    <w:rsid w:val="00FF6525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76C76"/>
  <w15:chartTrackingRefBased/>
  <w15:docId w15:val="{E7D1A9F7-1051-9E49-A0D1-5B51EC1F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66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8450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874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74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749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353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3B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812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20E"/>
  </w:style>
  <w:style w:type="character" w:styleId="PageNumber">
    <w:name w:val="page number"/>
    <w:basedOn w:val="DefaultParagraphFont"/>
    <w:uiPriority w:val="99"/>
    <w:semiHidden/>
    <w:unhideWhenUsed/>
    <w:rsid w:val="00F8120E"/>
  </w:style>
  <w:style w:type="paragraph" w:styleId="Header">
    <w:name w:val="header"/>
    <w:basedOn w:val="Normal"/>
    <w:link w:val="HeaderChar"/>
    <w:uiPriority w:val="99"/>
    <w:unhideWhenUsed/>
    <w:rsid w:val="00D014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9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arliament.scot/-/media/files/legislation/proposed-members-bills/assisted-dying-for-terminally-ill-adults-scotland-consultation-2021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5C243D-7A7E-D644-A478-AA41BBA9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Gilmour</dc:creator>
  <cp:keywords/>
  <dc:description/>
  <cp:lastModifiedBy>Laura Gilmour</cp:lastModifiedBy>
  <cp:revision>137</cp:revision>
  <dcterms:created xsi:type="dcterms:W3CDTF">2021-10-21T20:00:00Z</dcterms:created>
  <dcterms:modified xsi:type="dcterms:W3CDTF">2022-02-10T15:48:00Z</dcterms:modified>
</cp:coreProperties>
</file>